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544" w:rsidRPr="005A73FF" w:rsidRDefault="006D2544" w:rsidP="005A73FF">
      <w:pPr>
        <w:ind w:left="720" w:firstLine="0"/>
        <w:jc w:val="right"/>
        <w:rPr>
          <w:rFonts w:ascii="Times New Roman" w:hAnsi="Times New Roman"/>
          <w:b/>
          <w:sz w:val="28"/>
          <w:szCs w:val="28"/>
        </w:rPr>
      </w:pPr>
      <w:r w:rsidRPr="005A73FF">
        <w:rPr>
          <w:rFonts w:ascii="Times New Roman" w:hAnsi="Times New Roman"/>
          <w:b/>
          <w:sz w:val="28"/>
          <w:szCs w:val="28"/>
        </w:rPr>
        <w:t xml:space="preserve">УТВЕРЖДЕН </w:t>
      </w:r>
    </w:p>
    <w:p w:rsidR="006D2544" w:rsidRPr="005A73FF" w:rsidRDefault="006D2544" w:rsidP="005A73FF">
      <w:pPr>
        <w:ind w:left="720" w:firstLine="0"/>
        <w:jc w:val="right"/>
        <w:rPr>
          <w:rFonts w:ascii="Times New Roman" w:hAnsi="Times New Roman"/>
          <w:b/>
          <w:sz w:val="28"/>
          <w:szCs w:val="28"/>
        </w:rPr>
      </w:pPr>
      <w:r w:rsidRPr="005A73FF">
        <w:rPr>
          <w:rFonts w:ascii="Times New Roman" w:hAnsi="Times New Roman"/>
          <w:b/>
          <w:sz w:val="28"/>
          <w:szCs w:val="28"/>
        </w:rPr>
        <w:t xml:space="preserve">                                                                          постановлением администрации </w:t>
      </w:r>
    </w:p>
    <w:p w:rsidR="006D2544" w:rsidRPr="005A73FF" w:rsidRDefault="006D2544" w:rsidP="005A73FF">
      <w:pPr>
        <w:ind w:left="720" w:firstLine="0"/>
        <w:jc w:val="right"/>
        <w:rPr>
          <w:rFonts w:ascii="Times New Roman" w:hAnsi="Times New Roman"/>
          <w:b/>
          <w:sz w:val="28"/>
          <w:szCs w:val="28"/>
        </w:rPr>
      </w:pPr>
      <w:r w:rsidRPr="005A73FF">
        <w:rPr>
          <w:rFonts w:ascii="Times New Roman" w:hAnsi="Times New Roman"/>
          <w:b/>
          <w:sz w:val="28"/>
          <w:szCs w:val="28"/>
        </w:rPr>
        <w:t xml:space="preserve">                                                                            Дальнереченского городского округа</w:t>
      </w:r>
    </w:p>
    <w:p w:rsidR="006D2544" w:rsidRPr="005A73FF" w:rsidRDefault="006D2544" w:rsidP="005A73FF">
      <w:pPr>
        <w:ind w:left="720" w:firstLine="0"/>
        <w:jc w:val="right"/>
        <w:rPr>
          <w:rFonts w:ascii="Times New Roman" w:hAnsi="Times New Roman"/>
          <w:b/>
          <w:sz w:val="28"/>
          <w:szCs w:val="28"/>
        </w:rPr>
      </w:pPr>
      <w:r w:rsidRPr="005A73FF">
        <w:rPr>
          <w:rFonts w:ascii="Times New Roman" w:hAnsi="Times New Roman"/>
          <w:b/>
          <w:sz w:val="28"/>
          <w:szCs w:val="28"/>
        </w:rPr>
        <w:t xml:space="preserve">                                     </w:t>
      </w:r>
      <w:r>
        <w:rPr>
          <w:rFonts w:ascii="Times New Roman" w:hAnsi="Times New Roman"/>
          <w:b/>
          <w:sz w:val="28"/>
          <w:szCs w:val="28"/>
        </w:rPr>
        <w:t xml:space="preserve">             от </w:t>
      </w:r>
      <w:r w:rsidRPr="00A94D1D">
        <w:rPr>
          <w:rFonts w:ascii="Times New Roman" w:hAnsi="Times New Roman"/>
          <w:b/>
          <w:sz w:val="28"/>
          <w:szCs w:val="28"/>
        </w:rPr>
        <w:t>18.08.2015 г. № 8</w:t>
      </w:r>
      <w:r>
        <w:rPr>
          <w:rFonts w:ascii="Times New Roman" w:hAnsi="Times New Roman"/>
          <w:b/>
          <w:sz w:val="28"/>
          <w:szCs w:val="28"/>
        </w:rPr>
        <w:t>8</w:t>
      </w:r>
      <w:r w:rsidRPr="00A94D1D">
        <w:rPr>
          <w:rFonts w:ascii="Times New Roman" w:hAnsi="Times New Roman"/>
          <w:b/>
          <w:sz w:val="28"/>
          <w:szCs w:val="28"/>
        </w:rPr>
        <w:t>1</w:t>
      </w:r>
    </w:p>
    <w:p w:rsidR="006D2544" w:rsidRPr="005A73FF" w:rsidRDefault="006D2544" w:rsidP="005A73FF">
      <w:pPr>
        <w:ind w:left="720" w:firstLine="0"/>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p>
    <w:p w:rsidR="006D2544" w:rsidRPr="005A73FF" w:rsidRDefault="006D2544" w:rsidP="005A73FF">
      <w:pPr>
        <w:ind w:left="720" w:firstLine="0"/>
        <w:jc w:val="center"/>
        <w:rPr>
          <w:rFonts w:ascii="Times New Roman" w:hAnsi="Times New Roman"/>
          <w:b/>
          <w:sz w:val="28"/>
          <w:szCs w:val="28"/>
        </w:rPr>
      </w:pPr>
      <w:r w:rsidRPr="005A73FF">
        <w:rPr>
          <w:rFonts w:ascii="Times New Roman" w:hAnsi="Times New Roman"/>
          <w:b/>
          <w:sz w:val="28"/>
          <w:szCs w:val="28"/>
        </w:rPr>
        <w:t>УСТАВ</w:t>
      </w:r>
    </w:p>
    <w:p w:rsidR="006D2544" w:rsidRPr="005A73FF" w:rsidRDefault="006D2544" w:rsidP="005A73FF">
      <w:pPr>
        <w:ind w:left="720" w:firstLine="0"/>
        <w:jc w:val="center"/>
        <w:rPr>
          <w:rFonts w:ascii="Times New Roman" w:hAnsi="Times New Roman"/>
          <w:b/>
          <w:sz w:val="28"/>
          <w:szCs w:val="28"/>
        </w:rPr>
      </w:pPr>
      <w:r w:rsidRPr="005A73FF">
        <w:rPr>
          <w:rFonts w:ascii="Times New Roman" w:hAnsi="Times New Roman"/>
          <w:b/>
          <w:sz w:val="28"/>
          <w:szCs w:val="28"/>
        </w:rPr>
        <w:t xml:space="preserve">Муниципального бюджетного образовательного </w:t>
      </w:r>
    </w:p>
    <w:p w:rsidR="006D2544" w:rsidRPr="005A73FF" w:rsidRDefault="006D2544" w:rsidP="005A73FF">
      <w:pPr>
        <w:ind w:left="720" w:firstLine="0"/>
        <w:jc w:val="center"/>
        <w:rPr>
          <w:rFonts w:ascii="Times New Roman" w:hAnsi="Times New Roman"/>
          <w:b/>
          <w:sz w:val="28"/>
          <w:szCs w:val="28"/>
        </w:rPr>
      </w:pPr>
      <w:r w:rsidRPr="005A73FF">
        <w:rPr>
          <w:rFonts w:ascii="Times New Roman" w:hAnsi="Times New Roman"/>
          <w:b/>
          <w:sz w:val="28"/>
          <w:szCs w:val="28"/>
        </w:rPr>
        <w:t>учреждения дополнительного образования детей</w:t>
      </w:r>
    </w:p>
    <w:p w:rsidR="006D2544" w:rsidRPr="005A73FF" w:rsidRDefault="006D2544" w:rsidP="005A73FF">
      <w:pPr>
        <w:ind w:left="720" w:firstLine="0"/>
        <w:jc w:val="center"/>
        <w:rPr>
          <w:rFonts w:ascii="Times New Roman" w:hAnsi="Times New Roman"/>
          <w:b/>
          <w:sz w:val="28"/>
          <w:szCs w:val="28"/>
        </w:rPr>
      </w:pPr>
      <w:r w:rsidRPr="005A73FF">
        <w:rPr>
          <w:rFonts w:ascii="Times New Roman" w:hAnsi="Times New Roman"/>
          <w:b/>
          <w:sz w:val="28"/>
          <w:szCs w:val="28"/>
        </w:rPr>
        <w:t xml:space="preserve"> «Детско-юношеская спортивная школа» </w:t>
      </w:r>
    </w:p>
    <w:p w:rsidR="006D2544" w:rsidRPr="005A73FF" w:rsidRDefault="006D2544" w:rsidP="005A73FF">
      <w:pPr>
        <w:ind w:left="720" w:firstLine="0"/>
        <w:jc w:val="center"/>
        <w:rPr>
          <w:rFonts w:ascii="Times New Roman" w:hAnsi="Times New Roman"/>
          <w:b/>
          <w:sz w:val="28"/>
          <w:szCs w:val="28"/>
        </w:rPr>
      </w:pPr>
      <w:r w:rsidRPr="005A73FF">
        <w:rPr>
          <w:rFonts w:ascii="Times New Roman" w:hAnsi="Times New Roman"/>
          <w:b/>
          <w:sz w:val="28"/>
          <w:szCs w:val="28"/>
        </w:rPr>
        <w:t>Дальнереченского городского округа</w:t>
      </w:r>
    </w:p>
    <w:p w:rsidR="006D2544" w:rsidRPr="005A73FF" w:rsidRDefault="006D2544" w:rsidP="005A73FF">
      <w:pPr>
        <w:jc w:val="center"/>
        <w:rPr>
          <w:rFonts w:ascii="Times New Roman" w:hAnsi="Times New Roman"/>
          <w:sz w:val="28"/>
          <w:szCs w:val="28"/>
        </w:rPr>
      </w:pPr>
      <w:r w:rsidRPr="005A73FF">
        <w:rPr>
          <w:rFonts w:ascii="Times New Roman" w:hAnsi="Times New Roman"/>
          <w:sz w:val="28"/>
          <w:szCs w:val="28"/>
        </w:rPr>
        <w:t>(новая редакция)</w:t>
      </w:r>
    </w:p>
    <w:p w:rsidR="006D2544" w:rsidRPr="005A73FF" w:rsidRDefault="006D2544" w:rsidP="005A73FF">
      <w:pPr>
        <w:pStyle w:val="Heading1"/>
        <w:spacing w:before="0" w:after="0" w:line="360" w:lineRule="auto"/>
        <w:ind w:firstLine="709"/>
        <w:rPr>
          <w:rFonts w:ascii="Times New Roman" w:hAnsi="Times New Roman"/>
          <w:color w:val="auto"/>
          <w:sz w:val="28"/>
          <w:szCs w:val="28"/>
        </w:rPr>
      </w:pPr>
      <w:bookmarkStart w:id="0" w:name="sub_100"/>
    </w:p>
    <w:p w:rsidR="006D2544" w:rsidRPr="005A73FF" w:rsidRDefault="006D2544" w:rsidP="005A73FF">
      <w:pPr>
        <w:pStyle w:val="Heading1"/>
        <w:spacing w:before="0" w:after="0" w:line="360" w:lineRule="auto"/>
        <w:ind w:firstLine="709"/>
        <w:rPr>
          <w:rFonts w:ascii="Times New Roman" w:hAnsi="Times New Roman"/>
          <w:color w:val="auto"/>
          <w:sz w:val="28"/>
          <w:szCs w:val="28"/>
        </w:rPr>
      </w:pPr>
    </w:p>
    <w:p w:rsidR="006D2544" w:rsidRPr="005A73FF" w:rsidRDefault="006D2544" w:rsidP="005A73FF">
      <w:pPr>
        <w:pStyle w:val="Heading1"/>
        <w:spacing w:before="0" w:after="0" w:line="360" w:lineRule="auto"/>
        <w:ind w:firstLine="709"/>
        <w:rPr>
          <w:rFonts w:ascii="Times New Roman" w:hAnsi="Times New Roman"/>
          <w:color w:val="auto"/>
          <w:sz w:val="28"/>
          <w:szCs w:val="28"/>
        </w:rPr>
      </w:pPr>
    </w:p>
    <w:p w:rsidR="006D2544" w:rsidRPr="005A73FF" w:rsidRDefault="006D2544" w:rsidP="005A73FF">
      <w:pPr>
        <w:pStyle w:val="Heading1"/>
        <w:spacing w:before="0" w:after="0" w:line="360" w:lineRule="auto"/>
        <w:ind w:firstLine="709"/>
        <w:rPr>
          <w:rFonts w:ascii="Times New Roman" w:hAnsi="Times New Roman"/>
          <w:color w:val="auto"/>
          <w:sz w:val="28"/>
          <w:szCs w:val="28"/>
        </w:rPr>
      </w:pPr>
    </w:p>
    <w:p w:rsidR="006D2544" w:rsidRPr="005A73FF" w:rsidRDefault="006D2544" w:rsidP="005A73FF">
      <w:pPr>
        <w:pStyle w:val="Heading1"/>
        <w:spacing w:before="0" w:after="0" w:line="360" w:lineRule="auto"/>
        <w:ind w:firstLine="709"/>
        <w:rPr>
          <w:rFonts w:ascii="Times New Roman" w:hAnsi="Times New Roman"/>
          <w:color w:val="auto"/>
          <w:sz w:val="28"/>
          <w:szCs w:val="28"/>
        </w:rPr>
      </w:pPr>
    </w:p>
    <w:p w:rsidR="006D2544" w:rsidRPr="005A73FF" w:rsidRDefault="006D2544" w:rsidP="005A73FF">
      <w:pPr>
        <w:pStyle w:val="Heading1"/>
        <w:spacing w:before="0" w:after="0" w:line="360" w:lineRule="auto"/>
        <w:ind w:firstLine="709"/>
        <w:rPr>
          <w:rFonts w:ascii="Times New Roman" w:hAnsi="Times New Roman"/>
          <w:color w:val="auto"/>
          <w:sz w:val="28"/>
          <w:szCs w:val="28"/>
        </w:rPr>
      </w:pPr>
    </w:p>
    <w:p w:rsidR="006D2544" w:rsidRPr="005A73FF" w:rsidRDefault="006D2544" w:rsidP="005A73FF">
      <w:pPr>
        <w:pStyle w:val="Heading1"/>
        <w:spacing w:before="0" w:after="0" w:line="360" w:lineRule="auto"/>
        <w:ind w:firstLine="709"/>
        <w:rPr>
          <w:rFonts w:ascii="Times New Roman" w:hAnsi="Times New Roman"/>
          <w:color w:val="auto"/>
          <w:sz w:val="28"/>
          <w:szCs w:val="28"/>
        </w:rPr>
      </w:pPr>
    </w:p>
    <w:p w:rsidR="006D2544" w:rsidRPr="005A73FF" w:rsidRDefault="006D2544" w:rsidP="005A73FF">
      <w:pPr>
        <w:pStyle w:val="Heading1"/>
        <w:spacing w:before="0" w:after="0" w:line="360" w:lineRule="auto"/>
        <w:ind w:firstLine="709"/>
        <w:rPr>
          <w:rFonts w:ascii="Times New Roman" w:hAnsi="Times New Roman"/>
          <w:color w:val="auto"/>
          <w:sz w:val="28"/>
          <w:szCs w:val="28"/>
        </w:rPr>
      </w:pPr>
    </w:p>
    <w:p w:rsidR="006D2544" w:rsidRDefault="006D2544" w:rsidP="005A73FF">
      <w:pPr>
        <w:pStyle w:val="Heading1"/>
        <w:spacing w:before="0" w:after="0" w:line="360" w:lineRule="auto"/>
        <w:ind w:firstLine="709"/>
        <w:rPr>
          <w:rFonts w:ascii="Times New Roman" w:hAnsi="Times New Roman"/>
          <w:color w:val="auto"/>
          <w:sz w:val="28"/>
          <w:szCs w:val="28"/>
        </w:rPr>
      </w:pPr>
    </w:p>
    <w:p w:rsidR="006D2544" w:rsidRPr="000206AC" w:rsidRDefault="006D2544" w:rsidP="000206AC"/>
    <w:p w:rsidR="006D2544" w:rsidRPr="005A73FF" w:rsidRDefault="006D2544" w:rsidP="005A73FF">
      <w:pPr>
        <w:pStyle w:val="Heading1"/>
        <w:spacing w:before="0" w:after="0" w:line="360" w:lineRule="auto"/>
        <w:ind w:firstLine="709"/>
        <w:rPr>
          <w:rFonts w:ascii="Times New Roman" w:hAnsi="Times New Roman"/>
          <w:color w:val="auto"/>
          <w:sz w:val="28"/>
          <w:szCs w:val="28"/>
        </w:rPr>
      </w:pPr>
    </w:p>
    <w:p w:rsidR="006D2544" w:rsidRPr="005A73FF" w:rsidRDefault="006D2544" w:rsidP="005A73FF">
      <w:pPr>
        <w:pStyle w:val="Heading1"/>
        <w:spacing w:before="0" w:after="0"/>
        <w:ind w:firstLine="709"/>
        <w:rPr>
          <w:rFonts w:ascii="Times New Roman" w:hAnsi="Times New Roman"/>
          <w:b w:val="0"/>
          <w:color w:val="auto"/>
          <w:sz w:val="28"/>
          <w:szCs w:val="28"/>
        </w:rPr>
      </w:pPr>
      <w:r w:rsidRPr="005A73FF">
        <w:rPr>
          <w:rFonts w:ascii="Times New Roman" w:hAnsi="Times New Roman"/>
          <w:b w:val="0"/>
          <w:color w:val="auto"/>
          <w:sz w:val="28"/>
          <w:szCs w:val="28"/>
        </w:rPr>
        <w:t>Приморский край</w:t>
      </w:r>
    </w:p>
    <w:p w:rsidR="006D2544" w:rsidRPr="005A73FF" w:rsidRDefault="006D2544" w:rsidP="005A73FF">
      <w:pPr>
        <w:jc w:val="center"/>
        <w:rPr>
          <w:rFonts w:ascii="Times New Roman" w:hAnsi="Times New Roman"/>
          <w:sz w:val="28"/>
          <w:szCs w:val="28"/>
        </w:rPr>
      </w:pPr>
      <w:r w:rsidRPr="005A73FF">
        <w:rPr>
          <w:rFonts w:ascii="Times New Roman" w:hAnsi="Times New Roman"/>
          <w:sz w:val="28"/>
          <w:szCs w:val="28"/>
        </w:rPr>
        <w:t>г. Дальнереченск</w:t>
      </w:r>
    </w:p>
    <w:p w:rsidR="006D2544" w:rsidRPr="005A73FF" w:rsidRDefault="006D2544" w:rsidP="005A73FF">
      <w:pPr>
        <w:jc w:val="center"/>
        <w:rPr>
          <w:rFonts w:ascii="Times New Roman" w:hAnsi="Times New Roman"/>
          <w:sz w:val="28"/>
          <w:szCs w:val="28"/>
        </w:rPr>
      </w:pPr>
      <w:r w:rsidRPr="005A73FF">
        <w:rPr>
          <w:rFonts w:ascii="Times New Roman" w:hAnsi="Times New Roman"/>
          <w:sz w:val="28"/>
          <w:szCs w:val="28"/>
        </w:rPr>
        <w:t>2015 год</w:t>
      </w:r>
    </w:p>
    <w:p w:rsidR="006D2544" w:rsidRPr="005A73FF" w:rsidRDefault="006D2544" w:rsidP="005A73FF">
      <w:pPr>
        <w:pStyle w:val="Heading1"/>
        <w:spacing w:before="0" w:after="0" w:line="360" w:lineRule="auto"/>
        <w:ind w:firstLine="709"/>
        <w:rPr>
          <w:rFonts w:ascii="Times New Roman" w:hAnsi="Times New Roman"/>
          <w:color w:val="auto"/>
          <w:sz w:val="28"/>
          <w:szCs w:val="28"/>
        </w:rPr>
      </w:pPr>
    </w:p>
    <w:p w:rsidR="006D2544" w:rsidRPr="005A73FF" w:rsidRDefault="006D2544" w:rsidP="005A73FF">
      <w:pPr>
        <w:pStyle w:val="Heading1"/>
        <w:numPr>
          <w:ilvl w:val="0"/>
          <w:numId w:val="2"/>
        </w:numPr>
        <w:spacing w:before="0" w:after="0" w:line="360" w:lineRule="auto"/>
        <w:rPr>
          <w:rFonts w:ascii="Times New Roman" w:hAnsi="Times New Roman"/>
          <w:color w:val="auto"/>
          <w:sz w:val="28"/>
          <w:szCs w:val="28"/>
        </w:rPr>
      </w:pPr>
      <w:r w:rsidRPr="005A73FF">
        <w:rPr>
          <w:rFonts w:ascii="Times New Roman" w:hAnsi="Times New Roman"/>
          <w:color w:val="auto"/>
          <w:sz w:val="28"/>
          <w:szCs w:val="28"/>
        </w:rPr>
        <w:t>Общие положения</w:t>
      </w:r>
    </w:p>
    <w:p w:rsidR="006D2544" w:rsidRPr="005A73FF" w:rsidRDefault="006D2544" w:rsidP="005A73FF">
      <w:pPr>
        <w:rPr>
          <w:rFonts w:ascii="Times New Roman" w:hAnsi="Times New Roman"/>
          <w:sz w:val="28"/>
          <w:szCs w:val="28"/>
        </w:rPr>
      </w:pPr>
    </w:p>
    <w:p w:rsidR="006D2544" w:rsidRPr="005A73FF" w:rsidRDefault="006D2544" w:rsidP="005A73FF">
      <w:pPr>
        <w:pStyle w:val="21"/>
        <w:shd w:val="clear" w:color="auto" w:fill="auto"/>
        <w:tabs>
          <w:tab w:val="left" w:pos="2352"/>
        </w:tabs>
        <w:spacing w:before="0" w:after="0" w:line="360" w:lineRule="auto"/>
        <w:ind w:firstLine="709"/>
        <w:rPr>
          <w:rFonts w:ascii="Times New Roman" w:hAnsi="Times New Roman"/>
          <w:sz w:val="28"/>
          <w:szCs w:val="28"/>
        </w:rPr>
      </w:pPr>
      <w:bookmarkStart w:id="1" w:name="sub_11"/>
      <w:bookmarkEnd w:id="0"/>
      <w:r w:rsidRPr="005A73FF">
        <w:rPr>
          <w:rFonts w:ascii="Times New Roman" w:hAnsi="Times New Roman"/>
          <w:sz w:val="28"/>
          <w:szCs w:val="28"/>
        </w:rPr>
        <w:t xml:space="preserve">1.1. </w:t>
      </w:r>
      <w:r w:rsidRPr="005A73FF">
        <w:rPr>
          <w:rStyle w:val="2"/>
          <w:rFonts w:ascii="Times New Roman" w:hAnsi="Times New Roman"/>
          <w:sz w:val="28"/>
          <w:szCs w:val="28"/>
        </w:rPr>
        <w:t>Муниципальное бюджетное образовательное учреждение дополнительного образования детей «Детско-юношеская спортивная школа» Дальнереченского городского округа</w:t>
      </w:r>
      <w:r w:rsidRPr="005A73FF">
        <w:rPr>
          <w:rFonts w:ascii="Times New Roman" w:hAnsi="Times New Roman"/>
          <w:sz w:val="28"/>
          <w:szCs w:val="28"/>
        </w:rPr>
        <w:t xml:space="preserve">, в дальнейшем именуемое «Учреждение», является некоммерческой организацией и </w:t>
      </w:r>
      <w:r w:rsidRPr="005A73FF">
        <w:rPr>
          <w:rStyle w:val="2"/>
          <w:rFonts w:ascii="Times New Roman" w:hAnsi="Times New Roman"/>
          <w:sz w:val="28"/>
          <w:szCs w:val="28"/>
        </w:rPr>
        <w:t>создано согласно Постановления Главы муниципального образования города Дальнереченска № 41 от 04.02.1993 г. В связи с приведением документов в соответствие со ст. 28-31 Закона Российской Федерации «Об образовании» и Типовым положением об образовательном учреждении дополнительного образования детей, утвержденным Постановлением Правительства № 752 от 07.12.2006г. МОУ ДОД ДЮКФП переименовано в муниципальное образовательное учреждение дополнительного образования детей детско-юношеская спортивная школа Дальнереченского городского округа.</w:t>
      </w:r>
    </w:p>
    <w:p w:rsidR="006D2544" w:rsidRPr="005A73FF" w:rsidRDefault="006D2544" w:rsidP="005A73FF">
      <w:pPr>
        <w:spacing w:line="360" w:lineRule="auto"/>
        <w:ind w:firstLine="709"/>
        <w:rPr>
          <w:rFonts w:ascii="Times New Roman" w:hAnsi="Times New Roman"/>
          <w:sz w:val="28"/>
          <w:szCs w:val="28"/>
        </w:rPr>
      </w:pPr>
      <w:bookmarkStart w:id="2" w:name="sub_12"/>
      <w:bookmarkEnd w:id="1"/>
      <w:r w:rsidRPr="005A73FF">
        <w:rPr>
          <w:rFonts w:ascii="Times New Roman" w:hAnsi="Times New Roman"/>
          <w:sz w:val="28"/>
          <w:szCs w:val="28"/>
        </w:rPr>
        <w:t>1.2. Полное наименование: Муниципальное бюджетное образовательное учреждение дополнительного образования детей «Детско-юношеская спортивная школа»</w:t>
      </w:r>
      <w:r w:rsidRPr="005A73FF">
        <w:rPr>
          <w:rStyle w:val="2"/>
          <w:rFonts w:ascii="Times New Roman" w:hAnsi="Times New Roman"/>
          <w:sz w:val="28"/>
          <w:szCs w:val="28"/>
        </w:rPr>
        <w:t xml:space="preserve"> Дальнереченского городского округа</w:t>
      </w:r>
      <w:r w:rsidRPr="005A73FF">
        <w:rPr>
          <w:rFonts w:ascii="Times New Roman" w:hAnsi="Times New Roman"/>
          <w:sz w:val="28"/>
          <w:szCs w:val="28"/>
        </w:rPr>
        <w:t>.</w:t>
      </w:r>
    </w:p>
    <w:p w:rsidR="006D2544" w:rsidRPr="005A73FF" w:rsidRDefault="006D2544" w:rsidP="005A73FF">
      <w:pPr>
        <w:pStyle w:val="21"/>
        <w:shd w:val="clear" w:color="auto" w:fill="auto"/>
        <w:tabs>
          <w:tab w:val="left" w:pos="1895"/>
        </w:tabs>
        <w:spacing w:before="0" w:after="0" w:line="360" w:lineRule="auto"/>
        <w:ind w:firstLine="709"/>
        <w:rPr>
          <w:rFonts w:ascii="Times New Roman" w:hAnsi="Times New Roman"/>
          <w:sz w:val="28"/>
          <w:szCs w:val="28"/>
        </w:rPr>
      </w:pPr>
      <w:bookmarkStart w:id="3" w:name="sub_13"/>
      <w:bookmarkEnd w:id="2"/>
      <w:r w:rsidRPr="005A73FF">
        <w:rPr>
          <w:rFonts w:ascii="Times New Roman" w:hAnsi="Times New Roman"/>
          <w:sz w:val="28"/>
          <w:szCs w:val="28"/>
        </w:rPr>
        <w:t xml:space="preserve">1.3. Сокращенное наименование: МБОУ ДОД </w:t>
      </w:r>
      <w:r w:rsidRPr="005A73FF">
        <w:rPr>
          <w:rStyle w:val="2"/>
          <w:rFonts w:ascii="Times New Roman" w:hAnsi="Times New Roman"/>
          <w:sz w:val="28"/>
          <w:szCs w:val="28"/>
        </w:rPr>
        <w:t>«ДЮСШ».</w:t>
      </w:r>
    </w:p>
    <w:p w:rsidR="006D2544" w:rsidRPr="005A73FF" w:rsidRDefault="006D2544" w:rsidP="005A73FF">
      <w:pPr>
        <w:pStyle w:val="21"/>
        <w:shd w:val="clear" w:color="auto" w:fill="auto"/>
        <w:tabs>
          <w:tab w:val="left" w:pos="2027"/>
        </w:tabs>
        <w:spacing w:before="0" w:after="0" w:line="360" w:lineRule="auto"/>
        <w:ind w:firstLine="709"/>
        <w:rPr>
          <w:rFonts w:ascii="Times New Roman" w:hAnsi="Times New Roman"/>
          <w:sz w:val="28"/>
          <w:szCs w:val="28"/>
        </w:rPr>
      </w:pPr>
      <w:bookmarkStart w:id="4" w:name="sub_14"/>
      <w:bookmarkEnd w:id="3"/>
      <w:r w:rsidRPr="005A73FF">
        <w:rPr>
          <w:rFonts w:ascii="Times New Roman" w:hAnsi="Times New Roman"/>
          <w:sz w:val="28"/>
          <w:szCs w:val="28"/>
        </w:rPr>
        <w:t xml:space="preserve">1.4. Собственником имущества </w:t>
      </w:r>
      <w:r w:rsidRPr="005A73FF">
        <w:rPr>
          <w:rStyle w:val="2"/>
          <w:rFonts w:ascii="Times New Roman" w:hAnsi="Times New Roman"/>
          <w:sz w:val="28"/>
          <w:szCs w:val="28"/>
        </w:rPr>
        <w:t>Учреждения является муниципальное образование Дальнереченский городской округ</w:t>
      </w:r>
      <w:r w:rsidRPr="005A73FF">
        <w:rPr>
          <w:rFonts w:ascii="Times New Roman" w:hAnsi="Times New Roman"/>
          <w:sz w:val="28"/>
          <w:szCs w:val="28"/>
        </w:rPr>
        <w:t xml:space="preserve"> (далее Собственник). </w:t>
      </w:r>
    </w:p>
    <w:p w:rsidR="006D2544" w:rsidRPr="005A73FF" w:rsidRDefault="006D2544" w:rsidP="005A73FF">
      <w:pPr>
        <w:pStyle w:val="21"/>
        <w:shd w:val="clear" w:color="auto" w:fill="auto"/>
        <w:tabs>
          <w:tab w:val="left" w:pos="2027"/>
        </w:tabs>
        <w:spacing w:before="0" w:after="0" w:line="360" w:lineRule="auto"/>
        <w:ind w:firstLine="709"/>
        <w:rPr>
          <w:rStyle w:val="2"/>
          <w:rFonts w:ascii="Times New Roman" w:hAnsi="Times New Roman"/>
          <w:sz w:val="28"/>
          <w:szCs w:val="28"/>
        </w:rPr>
      </w:pPr>
      <w:r w:rsidRPr="005A73FF">
        <w:rPr>
          <w:rStyle w:val="2"/>
          <w:rFonts w:ascii="Times New Roman" w:hAnsi="Times New Roman"/>
          <w:sz w:val="28"/>
          <w:szCs w:val="28"/>
        </w:rPr>
        <w:t>1.5. Учредителем Учреждения является муниципальное образование Дальнереченский городской округ (далее по тексту Учредитель). Функции и полномочия учредителя осуществляет администрация Дальнереченского городского округа.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1.6. Отношение между Учредителем и Учреждением определяются договором, заключаемым между ними в соответствии с законодательством РФ.</w:t>
      </w:r>
    </w:p>
    <w:p w:rsidR="006D2544" w:rsidRPr="005A73FF" w:rsidRDefault="006D2544" w:rsidP="005A73FF">
      <w:pPr>
        <w:spacing w:line="360" w:lineRule="auto"/>
        <w:ind w:firstLine="709"/>
        <w:rPr>
          <w:rFonts w:ascii="Times New Roman" w:hAnsi="Times New Roman"/>
          <w:sz w:val="28"/>
          <w:szCs w:val="28"/>
        </w:rPr>
      </w:pPr>
      <w:bookmarkStart w:id="5" w:name="sub_15"/>
      <w:bookmarkEnd w:id="4"/>
      <w:r w:rsidRPr="005A73FF">
        <w:rPr>
          <w:rFonts w:ascii="Times New Roman" w:hAnsi="Times New Roman"/>
          <w:sz w:val="28"/>
          <w:szCs w:val="28"/>
        </w:rPr>
        <w:t>1.7. Учреждение приобретает права юридического лица и право на ведение финансово-хозяйственной деятельности с момента внесения в единый государственный реестр юридических лиц сведений о его создании, имеет обособленное имущество и отвечает им по своим обязательствам, имеет самостоятельный баланс, лицевые счета в органе, уполномоченном на открытие лицевых счетов муниципальных бюджетных учреждений муниципального образования Дальнереченский городской округ, печать, штампы. Учреждение может от своего имени приобретать и осуществлять гражданские права и нести гражданские обязанности, быть истцом и ответчиком в суде в соответствии с действующим законодательством Российской Федерации. Правоспособность юридического лица прекращается с момента внесения в единый государственный реестр юридических лиц сведений о его прекращении.</w:t>
      </w:r>
    </w:p>
    <w:p w:rsidR="006D2544" w:rsidRPr="005A73FF" w:rsidRDefault="006D2544" w:rsidP="005A73FF">
      <w:pPr>
        <w:spacing w:line="360" w:lineRule="auto"/>
        <w:ind w:firstLine="709"/>
        <w:rPr>
          <w:rFonts w:ascii="Times New Roman" w:hAnsi="Times New Roman"/>
          <w:sz w:val="28"/>
          <w:szCs w:val="28"/>
        </w:rPr>
      </w:pPr>
      <w:bookmarkStart w:id="6" w:name="sub_16"/>
      <w:bookmarkEnd w:id="5"/>
      <w:r w:rsidRPr="005A73FF">
        <w:rPr>
          <w:rFonts w:ascii="Times New Roman" w:hAnsi="Times New Roman"/>
          <w:sz w:val="28"/>
          <w:szCs w:val="28"/>
        </w:rPr>
        <w:t>1.8. Учреждение является некоммерческой организацией.</w:t>
      </w:r>
    </w:p>
    <w:p w:rsidR="006D2544" w:rsidRPr="005A73FF" w:rsidRDefault="006D2544" w:rsidP="005A73FF">
      <w:pPr>
        <w:spacing w:line="360" w:lineRule="auto"/>
        <w:ind w:firstLine="709"/>
        <w:rPr>
          <w:rFonts w:ascii="Times New Roman" w:hAnsi="Times New Roman"/>
          <w:sz w:val="28"/>
          <w:szCs w:val="28"/>
        </w:rPr>
      </w:pPr>
      <w:bookmarkStart w:id="7" w:name="sub_17"/>
      <w:bookmarkEnd w:id="6"/>
      <w:r w:rsidRPr="005A73FF">
        <w:rPr>
          <w:rFonts w:ascii="Times New Roman" w:hAnsi="Times New Roman"/>
          <w:sz w:val="28"/>
          <w:szCs w:val="28"/>
        </w:rPr>
        <w:t>1.9. Учреждение отвечает по своим обязательствам всем находящимся у него на праве оперативного управления имуществом. При недостаточности у Учреждения указанных средств ответственность по его обязательствам несет Собственник имущества, закрепленного за Учреждением, в порядке определяемом действующим законодательством.</w:t>
      </w:r>
    </w:p>
    <w:p w:rsidR="006D2544" w:rsidRPr="005A73FF" w:rsidRDefault="006D2544" w:rsidP="005A73FF">
      <w:pPr>
        <w:pStyle w:val="21"/>
        <w:shd w:val="clear" w:color="auto" w:fill="auto"/>
        <w:spacing w:before="0" w:after="0" w:line="360" w:lineRule="auto"/>
        <w:ind w:firstLine="709"/>
        <w:rPr>
          <w:rFonts w:ascii="Times New Roman" w:hAnsi="Times New Roman"/>
          <w:sz w:val="28"/>
          <w:szCs w:val="28"/>
        </w:rPr>
      </w:pPr>
      <w:bookmarkStart w:id="8" w:name="sub_18"/>
      <w:bookmarkEnd w:id="7"/>
      <w:r w:rsidRPr="005A73FF">
        <w:rPr>
          <w:rFonts w:ascii="Times New Roman" w:hAnsi="Times New Roman"/>
          <w:sz w:val="28"/>
          <w:szCs w:val="28"/>
        </w:rPr>
        <w:t xml:space="preserve">1.10. </w:t>
      </w:r>
      <w:r w:rsidRPr="005A73FF">
        <w:rPr>
          <w:rStyle w:val="2"/>
          <w:rFonts w:ascii="Times New Roman" w:hAnsi="Times New Roman"/>
          <w:sz w:val="28"/>
          <w:szCs w:val="28"/>
        </w:rPr>
        <w:t>Юридический адрес Учреждения: 692132, Российская Федерация, Приморский край, г. Дальнереченск, ул. Михаила Личенко, 57.</w:t>
      </w:r>
    </w:p>
    <w:p w:rsidR="006D2544" w:rsidRPr="005A73FF" w:rsidRDefault="006D2544" w:rsidP="005A73FF">
      <w:pPr>
        <w:pStyle w:val="21"/>
        <w:shd w:val="clear" w:color="auto" w:fill="auto"/>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1.11. Фактический адрес Учреждения: 692132, Российская Федерация, Приморский край, г. Дальнереченск, ул. Михаила Личенко, 57.</w:t>
      </w:r>
    </w:p>
    <w:p w:rsidR="006D2544" w:rsidRPr="005A73FF" w:rsidRDefault="006D2544" w:rsidP="005A73FF">
      <w:pPr>
        <w:spacing w:line="360" w:lineRule="auto"/>
        <w:ind w:firstLine="709"/>
        <w:rPr>
          <w:rFonts w:ascii="Times New Roman" w:hAnsi="Times New Roman"/>
          <w:sz w:val="28"/>
          <w:szCs w:val="28"/>
        </w:rPr>
      </w:pPr>
      <w:bookmarkStart w:id="9" w:name="sub_19"/>
      <w:bookmarkEnd w:id="8"/>
      <w:r w:rsidRPr="005A73FF">
        <w:rPr>
          <w:rFonts w:ascii="Times New Roman" w:hAnsi="Times New Roman"/>
          <w:sz w:val="28"/>
          <w:szCs w:val="28"/>
        </w:rPr>
        <w:t>1.12. Тип - учреждение дополнительного образования.</w:t>
      </w:r>
      <w:bookmarkStart w:id="10" w:name="sub_110"/>
      <w:bookmarkEnd w:id="9"/>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1.13. Вид - детско-юношеская спортивная школа.</w:t>
      </w:r>
    </w:p>
    <w:p w:rsidR="006D2544" w:rsidRPr="005A73FF" w:rsidRDefault="006D2544" w:rsidP="005A73FF">
      <w:pPr>
        <w:spacing w:line="360" w:lineRule="auto"/>
        <w:ind w:firstLine="709"/>
        <w:rPr>
          <w:rFonts w:ascii="Times New Roman" w:hAnsi="Times New Roman"/>
          <w:sz w:val="28"/>
          <w:szCs w:val="28"/>
        </w:rPr>
      </w:pPr>
      <w:bookmarkStart w:id="11" w:name="sub_112"/>
      <w:bookmarkEnd w:id="10"/>
      <w:r w:rsidRPr="005A73FF">
        <w:rPr>
          <w:rFonts w:ascii="Times New Roman" w:hAnsi="Times New Roman"/>
          <w:sz w:val="28"/>
          <w:szCs w:val="28"/>
        </w:rPr>
        <w:t xml:space="preserve">1.14. </w:t>
      </w:r>
      <w:bookmarkStart w:id="12" w:name="sub_113"/>
      <w:bookmarkEnd w:id="11"/>
      <w:r w:rsidRPr="005A73FF">
        <w:rPr>
          <w:rFonts w:ascii="Times New Roman" w:hAnsi="Times New Roman"/>
          <w:sz w:val="28"/>
          <w:szCs w:val="28"/>
        </w:rPr>
        <w:t xml:space="preserve">Учреждение в своей деятельности руководствуется </w:t>
      </w:r>
      <w:hyperlink r:id="rId7" w:history="1">
        <w:r w:rsidRPr="005A73FF">
          <w:rPr>
            <w:rStyle w:val="a2"/>
            <w:b w:val="0"/>
            <w:color w:val="auto"/>
            <w:sz w:val="28"/>
            <w:szCs w:val="28"/>
          </w:rPr>
          <w:t>Конституцией</w:t>
        </w:r>
      </w:hyperlink>
      <w:r w:rsidRPr="005A73FF">
        <w:rPr>
          <w:rFonts w:ascii="Times New Roman" w:hAnsi="Times New Roman"/>
          <w:sz w:val="28"/>
          <w:szCs w:val="28"/>
        </w:rPr>
        <w:t xml:space="preserve"> Российской Федерации, </w:t>
      </w:r>
      <w:r w:rsidRPr="005A73FF">
        <w:rPr>
          <w:rStyle w:val="2"/>
          <w:rFonts w:ascii="Times New Roman" w:hAnsi="Times New Roman"/>
          <w:sz w:val="28"/>
          <w:szCs w:val="28"/>
        </w:rPr>
        <w:t xml:space="preserve">Федеральным законом Российской Федерации «Об образовании», </w:t>
      </w:r>
      <w:r w:rsidRPr="005A73FF">
        <w:rPr>
          <w:rFonts w:ascii="Times New Roman" w:hAnsi="Times New Roman"/>
          <w:sz w:val="28"/>
          <w:szCs w:val="28"/>
        </w:rPr>
        <w:t xml:space="preserve">федеральными законами и иными нормативными правовыми актами Российской Федерации, </w:t>
      </w:r>
      <w:r w:rsidRPr="005A73FF">
        <w:rPr>
          <w:rStyle w:val="2"/>
          <w:rFonts w:ascii="Times New Roman" w:hAnsi="Times New Roman"/>
          <w:sz w:val="28"/>
          <w:szCs w:val="28"/>
        </w:rPr>
        <w:t>Конвенцией о правах ребенка,</w:t>
      </w:r>
      <w:r w:rsidRPr="005A73FF">
        <w:rPr>
          <w:rFonts w:ascii="Times New Roman" w:hAnsi="Times New Roman"/>
          <w:sz w:val="28"/>
          <w:szCs w:val="28"/>
        </w:rPr>
        <w:t xml:space="preserve"> законами и иными нормативными правовыми актами Приморского края, </w:t>
      </w:r>
      <w:hyperlink r:id="rId8" w:history="1">
        <w:r w:rsidRPr="005A73FF">
          <w:rPr>
            <w:rStyle w:val="a2"/>
            <w:b w:val="0"/>
            <w:color w:val="auto"/>
            <w:sz w:val="28"/>
            <w:szCs w:val="28"/>
          </w:rPr>
          <w:t>Уставом</w:t>
        </w:r>
      </w:hyperlink>
      <w:r w:rsidRPr="005A73FF">
        <w:rPr>
          <w:rFonts w:ascii="Times New Roman" w:hAnsi="Times New Roman"/>
          <w:sz w:val="28"/>
          <w:szCs w:val="28"/>
        </w:rPr>
        <w:t xml:space="preserve"> Дальнереченского городского округа, иными муниципальными правовыми актами, настоящим Уставом.</w:t>
      </w:r>
    </w:p>
    <w:p w:rsidR="006D2544" w:rsidRPr="005A73FF" w:rsidRDefault="006D2544" w:rsidP="005A73FF">
      <w:pPr>
        <w:spacing w:line="360" w:lineRule="auto"/>
        <w:ind w:firstLine="709"/>
        <w:rPr>
          <w:rFonts w:ascii="Times New Roman" w:hAnsi="Times New Roman"/>
          <w:sz w:val="28"/>
          <w:szCs w:val="28"/>
        </w:rPr>
      </w:pPr>
      <w:bookmarkStart w:id="13" w:name="sub_114"/>
      <w:bookmarkEnd w:id="12"/>
      <w:r w:rsidRPr="005A73FF">
        <w:rPr>
          <w:rFonts w:ascii="Times New Roman" w:hAnsi="Times New Roman"/>
          <w:sz w:val="28"/>
          <w:szCs w:val="28"/>
        </w:rPr>
        <w:t>1.15. Учреждение, в установленном законодательством Российской Федерации порядке, несет ответственность за:</w:t>
      </w:r>
    </w:p>
    <w:bookmarkEnd w:id="13"/>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не выполнение функций, определенных уставом;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реализацию не в полном объеме образовательных программ в соответствии с утвержденными учебными планами;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качество реализуемых образовательных программ;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соответствие форм, методов, и средств организации образовательного процесса возрасту, интересам и потребностям детей;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жизнь и здоровье детей и работников учреждения во время ведения образовательного процесса;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нарушение прав и свобод обучающихся и работников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иное, предусмотренное законодательством Российской Федерации.</w:t>
      </w:r>
    </w:p>
    <w:p w:rsidR="006D2544" w:rsidRPr="005A73FF" w:rsidRDefault="006D2544" w:rsidP="005A73FF">
      <w:pPr>
        <w:pStyle w:val="21"/>
        <w:numPr>
          <w:ilvl w:val="1"/>
          <w:numId w:val="1"/>
        </w:numPr>
        <w:shd w:val="clear" w:color="auto" w:fill="auto"/>
        <w:spacing w:before="0" w:after="0" w:line="360" w:lineRule="auto"/>
        <w:ind w:left="0" w:firstLine="709"/>
        <w:rPr>
          <w:rFonts w:ascii="Times New Roman" w:hAnsi="Times New Roman"/>
          <w:sz w:val="28"/>
          <w:szCs w:val="28"/>
        </w:rPr>
      </w:pPr>
      <w:r w:rsidRPr="005A73FF">
        <w:rPr>
          <w:rStyle w:val="2"/>
          <w:rFonts w:ascii="Times New Roman" w:hAnsi="Times New Roman"/>
          <w:sz w:val="28"/>
          <w:szCs w:val="28"/>
        </w:rPr>
        <w:t>Право на ведение дополнительной образовательной деятельности и льготы, установленные законодательством Российской Федерации, возникают у Учреждения с момента выдачи лицензии (разрешения).</w:t>
      </w:r>
    </w:p>
    <w:p w:rsidR="006D2544" w:rsidRPr="005A73FF" w:rsidRDefault="006D2544" w:rsidP="005A73FF">
      <w:pPr>
        <w:pStyle w:val="21"/>
        <w:numPr>
          <w:ilvl w:val="1"/>
          <w:numId w:val="1"/>
        </w:numPr>
        <w:shd w:val="clear" w:color="auto" w:fill="auto"/>
        <w:spacing w:before="0" w:after="0" w:line="360" w:lineRule="auto"/>
        <w:ind w:left="0" w:firstLine="709"/>
        <w:rPr>
          <w:rStyle w:val="2"/>
          <w:rFonts w:ascii="Times New Roman" w:hAnsi="Times New Roman"/>
          <w:sz w:val="28"/>
          <w:szCs w:val="28"/>
          <w:shd w:val="clear" w:color="auto" w:fill="auto"/>
        </w:rPr>
      </w:pPr>
      <w:r w:rsidRPr="005A73FF">
        <w:rPr>
          <w:rStyle w:val="2"/>
          <w:rFonts w:ascii="Times New Roman" w:hAnsi="Times New Roman"/>
          <w:sz w:val="28"/>
          <w:szCs w:val="28"/>
        </w:rPr>
        <w:t>В Учреждении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6D2544" w:rsidRPr="005A73FF" w:rsidRDefault="006D2544" w:rsidP="005A73FF">
      <w:pPr>
        <w:pStyle w:val="21"/>
        <w:shd w:val="clear" w:color="auto" w:fill="auto"/>
        <w:spacing w:before="0" w:after="0" w:line="360" w:lineRule="auto"/>
        <w:ind w:left="709" w:firstLine="0"/>
        <w:rPr>
          <w:rFonts w:ascii="Times New Roman" w:hAnsi="Times New Roman"/>
          <w:sz w:val="28"/>
          <w:szCs w:val="28"/>
        </w:rPr>
      </w:pPr>
    </w:p>
    <w:p w:rsidR="006D2544" w:rsidRPr="005A73FF" w:rsidRDefault="006D2544" w:rsidP="005A73FF">
      <w:pPr>
        <w:pStyle w:val="ListParagraph"/>
        <w:numPr>
          <w:ilvl w:val="0"/>
          <w:numId w:val="1"/>
        </w:numPr>
        <w:spacing w:line="360" w:lineRule="auto"/>
        <w:jc w:val="center"/>
        <w:rPr>
          <w:rFonts w:ascii="Times New Roman" w:hAnsi="Times New Roman"/>
          <w:b/>
          <w:sz w:val="28"/>
          <w:szCs w:val="28"/>
        </w:rPr>
      </w:pPr>
      <w:r w:rsidRPr="005A73FF">
        <w:rPr>
          <w:rFonts w:ascii="Times New Roman" w:hAnsi="Times New Roman"/>
          <w:b/>
          <w:sz w:val="28"/>
          <w:szCs w:val="28"/>
        </w:rPr>
        <w:t>Предмет, цели и виды деятельности Учреждения</w:t>
      </w:r>
    </w:p>
    <w:p w:rsidR="006D2544" w:rsidRPr="005A73FF" w:rsidRDefault="006D2544" w:rsidP="005A73FF">
      <w:pPr>
        <w:pStyle w:val="ListParagraph"/>
        <w:spacing w:line="360" w:lineRule="auto"/>
        <w:ind w:left="525" w:firstLine="0"/>
        <w:rPr>
          <w:rFonts w:ascii="Times New Roman" w:hAnsi="Times New Roman"/>
          <w:b/>
          <w:sz w:val="28"/>
          <w:szCs w:val="28"/>
        </w:rPr>
      </w:pPr>
    </w:p>
    <w:p w:rsidR="006D2544" w:rsidRPr="005A73FF" w:rsidRDefault="006D2544" w:rsidP="005A73FF">
      <w:pPr>
        <w:spacing w:line="360" w:lineRule="auto"/>
        <w:ind w:firstLine="709"/>
        <w:rPr>
          <w:rFonts w:ascii="Times New Roman" w:hAnsi="Times New Roman"/>
          <w:sz w:val="28"/>
          <w:szCs w:val="28"/>
        </w:rPr>
      </w:pPr>
      <w:r w:rsidRPr="005A73FF">
        <w:rPr>
          <w:rStyle w:val="2"/>
          <w:rFonts w:ascii="Times New Roman" w:hAnsi="Times New Roman"/>
          <w:sz w:val="28"/>
          <w:szCs w:val="28"/>
        </w:rPr>
        <w:t>2.1. Муниципальное бюджетное образовательное учреждение дополнительного образования детей «Детско-юношеская спортивная школа» Дальнереченского городского округа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и уставом.</w:t>
      </w:r>
    </w:p>
    <w:p w:rsidR="006D2544" w:rsidRPr="005A73FF" w:rsidRDefault="006D2544" w:rsidP="005A73FF">
      <w:pPr>
        <w:spacing w:line="360" w:lineRule="auto"/>
        <w:ind w:firstLine="709"/>
        <w:rPr>
          <w:rFonts w:ascii="Times New Roman" w:hAnsi="Times New Roman"/>
          <w:sz w:val="28"/>
          <w:szCs w:val="28"/>
        </w:rPr>
      </w:pPr>
      <w:r w:rsidRPr="005A73FF">
        <w:rPr>
          <w:rStyle w:val="2"/>
          <w:rFonts w:ascii="Times New Roman" w:hAnsi="Times New Roman"/>
          <w:sz w:val="28"/>
          <w:szCs w:val="28"/>
        </w:rPr>
        <w:t>2.2. Предметом деятельности Учреждения является предоставление общедоступного и бесплатного физического воспитания детей и организация физкультурно-спортивной работы по программам дополнительного образования детей</w:t>
      </w:r>
      <w:bookmarkStart w:id="14" w:name="sub_21"/>
      <w:r w:rsidRPr="005A73FF">
        <w:rPr>
          <w:rStyle w:val="2"/>
          <w:rFonts w:ascii="Times New Roman" w:hAnsi="Times New Roman"/>
          <w:sz w:val="28"/>
          <w:szCs w:val="28"/>
        </w:rPr>
        <w:t xml:space="preserve">, </w:t>
      </w:r>
      <w:r w:rsidRPr="005A73FF">
        <w:rPr>
          <w:rFonts w:ascii="Times New Roman" w:hAnsi="Times New Roman"/>
          <w:sz w:val="28"/>
          <w:szCs w:val="28"/>
        </w:rPr>
        <w:t>реализация дополнительных образовательных программ и услуг в интересах личности, общества, государства, удовлетворение потребности детей в занятиях физической культурой и спортом.</w:t>
      </w:r>
    </w:p>
    <w:p w:rsidR="006D2544" w:rsidRPr="005A73FF" w:rsidRDefault="006D2544" w:rsidP="005A73FF">
      <w:pPr>
        <w:spacing w:line="360" w:lineRule="auto"/>
        <w:ind w:firstLine="709"/>
        <w:rPr>
          <w:rFonts w:ascii="Times New Roman" w:hAnsi="Times New Roman"/>
          <w:sz w:val="28"/>
          <w:szCs w:val="28"/>
        </w:rPr>
      </w:pPr>
      <w:bookmarkStart w:id="15" w:name="sub_22"/>
      <w:bookmarkEnd w:id="14"/>
      <w:r w:rsidRPr="005A73FF">
        <w:rPr>
          <w:rFonts w:ascii="Times New Roman" w:hAnsi="Times New Roman"/>
          <w:sz w:val="28"/>
          <w:szCs w:val="28"/>
        </w:rPr>
        <w:t>2.3. Целями деятельности Учреждения является:</w:t>
      </w:r>
    </w:p>
    <w:p w:rsidR="006D2544" w:rsidRPr="005A73FF" w:rsidRDefault="006D2544" w:rsidP="005A73FF">
      <w:pPr>
        <w:spacing w:line="360" w:lineRule="auto"/>
        <w:ind w:firstLine="709"/>
        <w:rPr>
          <w:rFonts w:ascii="Times New Roman" w:hAnsi="Times New Roman"/>
          <w:sz w:val="28"/>
          <w:szCs w:val="28"/>
        </w:rPr>
      </w:pPr>
      <w:bookmarkStart w:id="16" w:name="sub_221"/>
      <w:bookmarkEnd w:id="15"/>
      <w:r w:rsidRPr="005A73FF">
        <w:rPr>
          <w:rFonts w:ascii="Times New Roman" w:hAnsi="Times New Roman"/>
          <w:sz w:val="28"/>
          <w:szCs w:val="28"/>
        </w:rPr>
        <w:t>2.2.1. деятельность по дополнительным образовательным программам;</w:t>
      </w:r>
    </w:p>
    <w:p w:rsidR="006D2544" w:rsidRPr="005A73FF" w:rsidRDefault="006D2544" w:rsidP="005A73FF">
      <w:pPr>
        <w:pStyle w:val="21"/>
        <w:shd w:val="clear" w:color="auto" w:fill="auto"/>
        <w:tabs>
          <w:tab w:val="left" w:pos="1685"/>
        </w:tabs>
        <w:spacing w:before="0" w:after="0" w:line="360" w:lineRule="auto"/>
        <w:ind w:firstLine="709"/>
        <w:rPr>
          <w:rStyle w:val="a0"/>
          <w:rFonts w:ascii="Times New Roman" w:hAnsi="Times New Roman"/>
          <w:sz w:val="28"/>
          <w:szCs w:val="28"/>
        </w:rPr>
      </w:pPr>
      <w:bookmarkStart w:id="17" w:name="sub_23"/>
      <w:bookmarkEnd w:id="16"/>
      <w:r w:rsidRPr="005A73FF">
        <w:rPr>
          <w:rStyle w:val="2"/>
          <w:rFonts w:ascii="Times New Roman" w:hAnsi="Times New Roman"/>
          <w:sz w:val="28"/>
          <w:szCs w:val="28"/>
        </w:rPr>
        <w:t>2.2.2. охрана и укрепление здоровья обучающихся</w:t>
      </w:r>
      <w:r w:rsidRPr="005A73FF">
        <w:rPr>
          <w:rStyle w:val="a0"/>
          <w:rFonts w:ascii="Times New Roman" w:hAnsi="Times New Roman"/>
          <w:sz w:val="28"/>
          <w:szCs w:val="28"/>
        </w:rPr>
        <w:t>;</w:t>
      </w:r>
    </w:p>
    <w:p w:rsidR="006D2544" w:rsidRPr="005A73FF" w:rsidRDefault="006D2544" w:rsidP="005A73FF">
      <w:pPr>
        <w:pStyle w:val="21"/>
        <w:shd w:val="clear" w:color="auto" w:fill="auto"/>
        <w:tabs>
          <w:tab w:val="left" w:pos="1685"/>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2.2.3. развитие личности, ее самореализации и самоопределения;</w:t>
      </w:r>
    </w:p>
    <w:p w:rsidR="006D2544" w:rsidRPr="005A73FF" w:rsidRDefault="006D2544" w:rsidP="005A73FF">
      <w:pPr>
        <w:pStyle w:val="21"/>
        <w:shd w:val="clear" w:color="auto" w:fill="auto"/>
        <w:tabs>
          <w:tab w:val="left" w:pos="1687"/>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2.2.4.вовлечение максимально возможного числа детей в систематическое занятие спортом, выявления их склонности и пригодности для дальнейших занятий спортом, воспитания устойчивого интереса к ним;</w:t>
      </w:r>
    </w:p>
    <w:p w:rsidR="006D2544" w:rsidRPr="005A73FF" w:rsidRDefault="006D2544" w:rsidP="005A73FF">
      <w:pPr>
        <w:pStyle w:val="21"/>
        <w:shd w:val="clear" w:color="auto" w:fill="auto"/>
        <w:tabs>
          <w:tab w:val="left" w:pos="1679"/>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2.2.5. формирование у детей потребности в здоровом образе жизни, осуществлении гармоничного развития личности, воспитания ответственности и профессионального самоопределения в соответствии с индивидуальными способностями обучающихся;</w:t>
      </w:r>
    </w:p>
    <w:p w:rsidR="006D2544" w:rsidRPr="005A73FF" w:rsidRDefault="006D2544" w:rsidP="005A73FF">
      <w:pPr>
        <w:pStyle w:val="21"/>
        <w:shd w:val="clear" w:color="auto" w:fill="auto"/>
        <w:tabs>
          <w:tab w:val="left" w:pos="1683"/>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2.2.6. обеспечение повышения уровня общей и специальной физической подготовленности в соответствии с требованиями программ по видам спорта.</w:t>
      </w:r>
    </w:p>
    <w:bookmarkEnd w:id="17"/>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2.2.7. удовлетворение образовательных потребностей детей и подростков занятиями физической культурой и спортом;</w:t>
      </w:r>
    </w:p>
    <w:p w:rsidR="006D2544" w:rsidRPr="005A73FF" w:rsidRDefault="006D2544" w:rsidP="005A73FF">
      <w:pPr>
        <w:pStyle w:val="22"/>
        <w:tabs>
          <w:tab w:val="left" w:pos="1124"/>
        </w:tabs>
        <w:spacing w:before="0" w:after="0" w:line="360" w:lineRule="auto"/>
        <w:ind w:firstLine="709"/>
        <w:outlineLvl w:val="9"/>
        <w:rPr>
          <w:rStyle w:val="20"/>
          <w:rFonts w:ascii="Times New Roman" w:hAnsi="Times New Roman"/>
          <w:sz w:val="28"/>
          <w:szCs w:val="28"/>
        </w:rPr>
      </w:pPr>
      <w:bookmarkStart w:id="18" w:name="bookmark5"/>
      <w:bookmarkStart w:id="19" w:name="sub_300"/>
      <w:r w:rsidRPr="005A73FF">
        <w:rPr>
          <w:rStyle w:val="20"/>
          <w:rFonts w:ascii="Times New Roman" w:hAnsi="Times New Roman"/>
          <w:sz w:val="28"/>
          <w:szCs w:val="28"/>
        </w:rPr>
        <w:t>2.4.</w:t>
      </w:r>
      <w:r w:rsidRPr="005A73FF">
        <w:rPr>
          <w:rStyle w:val="20"/>
          <w:rFonts w:ascii="Times New Roman" w:hAnsi="Times New Roman"/>
          <w:sz w:val="28"/>
          <w:szCs w:val="28"/>
        </w:rPr>
        <w:tab/>
        <w:t>Для достижения указанных целей Учреждение имеет право:</w:t>
      </w:r>
    </w:p>
    <w:p w:rsidR="006D2544" w:rsidRPr="005A73FF" w:rsidRDefault="006D2544" w:rsidP="005A73FF">
      <w:pPr>
        <w:pStyle w:val="22"/>
        <w:tabs>
          <w:tab w:val="left" w:pos="1124"/>
        </w:tabs>
        <w:spacing w:before="0" w:after="0" w:line="360" w:lineRule="auto"/>
        <w:ind w:firstLine="709"/>
        <w:outlineLvl w:val="9"/>
        <w:rPr>
          <w:rStyle w:val="20"/>
          <w:rFonts w:ascii="Times New Roman" w:hAnsi="Times New Roman"/>
          <w:sz w:val="28"/>
          <w:szCs w:val="28"/>
        </w:rPr>
      </w:pPr>
      <w:r w:rsidRPr="005A73FF">
        <w:rPr>
          <w:rStyle w:val="20"/>
          <w:rFonts w:ascii="Times New Roman" w:hAnsi="Times New Roman"/>
          <w:sz w:val="28"/>
          <w:szCs w:val="28"/>
        </w:rPr>
        <w:t>2.4.1. самостоятельно разрабатывать, принимать и реализовывать образовательные программы по видам спорта;</w:t>
      </w:r>
    </w:p>
    <w:p w:rsidR="006D2544" w:rsidRPr="005A73FF" w:rsidRDefault="006D2544" w:rsidP="005A73FF">
      <w:pPr>
        <w:pStyle w:val="22"/>
        <w:tabs>
          <w:tab w:val="left" w:pos="1124"/>
        </w:tabs>
        <w:spacing w:before="0" w:after="0" w:line="360" w:lineRule="auto"/>
        <w:ind w:firstLine="709"/>
        <w:outlineLvl w:val="9"/>
        <w:rPr>
          <w:rStyle w:val="20"/>
          <w:rFonts w:ascii="Times New Roman" w:hAnsi="Times New Roman"/>
          <w:sz w:val="28"/>
          <w:szCs w:val="28"/>
        </w:rPr>
      </w:pPr>
      <w:r w:rsidRPr="005A73FF">
        <w:rPr>
          <w:rStyle w:val="20"/>
          <w:rFonts w:ascii="Times New Roman" w:hAnsi="Times New Roman"/>
          <w:sz w:val="28"/>
          <w:szCs w:val="28"/>
        </w:rPr>
        <w:t>2.4.2. самостоятельно разрабатывать и утверждать годовой учебный план, годовой календарный учебный график и расписание занятий;</w:t>
      </w:r>
    </w:p>
    <w:p w:rsidR="006D2544" w:rsidRPr="005A73FF" w:rsidRDefault="006D2544" w:rsidP="005A73FF">
      <w:pPr>
        <w:pStyle w:val="22"/>
        <w:tabs>
          <w:tab w:val="left" w:pos="1124"/>
        </w:tabs>
        <w:spacing w:before="0" w:after="0" w:line="360" w:lineRule="auto"/>
        <w:ind w:firstLine="709"/>
        <w:outlineLvl w:val="9"/>
        <w:rPr>
          <w:rStyle w:val="20"/>
          <w:rFonts w:ascii="Times New Roman" w:hAnsi="Times New Roman"/>
          <w:sz w:val="28"/>
          <w:szCs w:val="28"/>
        </w:rPr>
      </w:pPr>
      <w:r w:rsidRPr="005A73FF">
        <w:rPr>
          <w:rStyle w:val="20"/>
          <w:rFonts w:ascii="Times New Roman" w:hAnsi="Times New Roman"/>
          <w:sz w:val="28"/>
          <w:szCs w:val="28"/>
        </w:rPr>
        <w:t>2.4.3. выбирать формы, средства и методы обучения и воспитания;</w:t>
      </w:r>
    </w:p>
    <w:p w:rsidR="006D2544" w:rsidRPr="005A73FF" w:rsidRDefault="006D2544" w:rsidP="005A73FF">
      <w:pPr>
        <w:pStyle w:val="22"/>
        <w:tabs>
          <w:tab w:val="left" w:pos="1124"/>
        </w:tabs>
        <w:spacing w:before="0" w:after="0" w:line="360" w:lineRule="auto"/>
        <w:ind w:firstLine="709"/>
        <w:outlineLvl w:val="9"/>
        <w:rPr>
          <w:rStyle w:val="20"/>
          <w:rFonts w:ascii="Times New Roman" w:hAnsi="Times New Roman"/>
          <w:sz w:val="28"/>
          <w:szCs w:val="28"/>
        </w:rPr>
      </w:pPr>
      <w:r w:rsidRPr="005A73FF">
        <w:rPr>
          <w:rStyle w:val="20"/>
          <w:rFonts w:ascii="Times New Roman" w:hAnsi="Times New Roman"/>
          <w:sz w:val="28"/>
          <w:szCs w:val="28"/>
        </w:rPr>
        <w:t>2.4.4. выбирать систему приема контрольных нормативов с целью комплектования объединений (секций), просмотра и отбора перспективных юных спортсменов на учебно-тренировочных занятиях и соревнованиях;</w:t>
      </w:r>
    </w:p>
    <w:p w:rsidR="006D2544" w:rsidRPr="005A73FF" w:rsidRDefault="006D2544" w:rsidP="005A73FF">
      <w:pPr>
        <w:pStyle w:val="22"/>
        <w:shd w:val="clear" w:color="auto" w:fill="auto"/>
        <w:tabs>
          <w:tab w:val="left" w:pos="1124"/>
        </w:tabs>
        <w:spacing w:before="0" w:after="0" w:line="360" w:lineRule="auto"/>
        <w:ind w:firstLine="709"/>
        <w:outlineLvl w:val="9"/>
        <w:rPr>
          <w:rStyle w:val="20"/>
          <w:rFonts w:ascii="Times New Roman" w:hAnsi="Times New Roman"/>
          <w:sz w:val="28"/>
          <w:szCs w:val="28"/>
        </w:rPr>
      </w:pPr>
      <w:r w:rsidRPr="005A73FF">
        <w:rPr>
          <w:rStyle w:val="20"/>
          <w:rFonts w:ascii="Times New Roman" w:hAnsi="Times New Roman"/>
          <w:sz w:val="28"/>
          <w:szCs w:val="28"/>
        </w:rPr>
        <w:t>2.4.5. реализовывать дополнительные образовательные программы и оказывать дополнительные образовательные услуги, в том числе и платные, за пределами основных образовательных программ.</w:t>
      </w:r>
    </w:p>
    <w:p w:rsidR="006D2544" w:rsidRPr="005A73FF" w:rsidRDefault="006D2544" w:rsidP="005A73FF">
      <w:pPr>
        <w:pStyle w:val="22"/>
        <w:shd w:val="clear" w:color="auto" w:fill="auto"/>
        <w:tabs>
          <w:tab w:val="left" w:pos="1124"/>
        </w:tabs>
        <w:spacing w:before="0" w:after="0" w:line="360" w:lineRule="auto"/>
        <w:ind w:firstLine="709"/>
        <w:outlineLvl w:val="9"/>
        <w:rPr>
          <w:rStyle w:val="20"/>
          <w:rFonts w:ascii="Times New Roman" w:hAnsi="Times New Roman"/>
          <w:sz w:val="28"/>
          <w:szCs w:val="28"/>
        </w:rPr>
      </w:pPr>
    </w:p>
    <w:p w:rsidR="006D2544" w:rsidRPr="00781C58" w:rsidRDefault="006D2544" w:rsidP="005A73FF">
      <w:pPr>
        <w:pStyle w:val="22"/>
        <w:numPr>
          <w:ilvl w:val="0"/>
          <w:numId w:val="1"/>
        </w:numPr>
        <w:shd w:val="clear" w:color="auto" w:fill="auto"/>
        <w:tabs>
          <w:tab w:val="left" w:pos="1124"/>
        </w:tabs>
        <w:spacing w:before="0" w:after="0" w:line="360" w:lineRule="auto"/>
        <w:jc w:val="center"/>
        <w:outlineLvl w:val="9"/>
        <w:rPr>
          <w:rStyle w:val="20"/>
          <w:rFonts w:ascii="Times New Roman" w:hAnsi="Times New Roman"/>
          <w:b/>
          <w:sz w:val="28"/>
          <w:szCs w:val="28"/>
        </w:rPr>
      </w:pPr>
      <w:r w:rsidRPr="00781C58">
        <w:rPr>
          <w:rStyle w:val="20"/>
          <w:rFonts w:ascii="Times New Roman" w:hAnsi="Times New Roman"/>
          <w:b/>
          <w:sz w:val="28"/>
          <w:szCs w:val="28"/>
        </w:rPr>
        <w:t>Имущество и финансовое обеспечение деятельности Учреждения</w:t>
      </w:r>
      <w:bookmarkEnd w:id="18"/>
    </w:p>
    <w:p w:rsidR="006D2544" w:rsidRPr="005A73FF" w:rsidRDefault="006D2544" w:rsidP="005A73FF">
      <w:pPr>
        <w:pStyle w:val="22"/>
        <w:shd w:val="clear" w:color="auto" w:fill="auto"/>
        <w:tabs>
          <w:tab w:val="left" w:pos="1124"/>
        </w:tabs>
        <w:spacing w:before="0" w:after="0" w:line="360" w:lineRule="auto"/>
        <w:ind w:left="525"/>
        <w:outlineLvl w:val="9"/>
        <w:rPr>
          <w:rFonts w:ascii="Times New Roman" w:hAnsi="Times New Roman"/>
          <w:sz w:val="28"/>
          <w:szCs w:val="28"/>
        </w:rPr>
      </w:pPr>
    </w:p>
    <w:p w:rsidR="006D2544" w:rsidRPr="005A73FF" w:rsidRDefault="006D2544" w:rsidP="005A73FF">
      <w:pPr>
        <w:spacing w:line="360" w:lineRule="auto"/>
        <w:ind w:firstLine="709"/>
        <w:rPr>
          <w:rFonts w:ascii="Times New Roman" w:hAnsi="Times New Roman"/>
          <w:sz w:val="28"/>
          <w:szCs w:val="28"/>
        </w:rPr>
      </w:pPr>
      <w:bookmarkStart w:id="20" w:name="sub_41"/>
      <w:r w:rsidRPr="005A73FF">
        <w:rPr>
          <w:rFonts w:ascii="Times New Roman" w:hAnsi="Times New Roman"/>
          <w:sz w:val="28"/>
          <w:szCs w:val="28"/>
        </w:rPr>
        <w:t xml:space="preserve">3.1. Имущество Учреждения является собственностью муниципального образования Дальнереченский городской округ и закрепляется за Учреждением на праве оперативного управления в соответствии с требованиями </w:t>
      </w:r>
      <w:hyperlink r:id="rId9" w:history="1">
        <w:r w:rsidRPr="00761469">
          <w:rPr>
            <w:rStyle w:val="Hyperlink"/>
            <w:color w:val="auto"/>
            <w:sz w:val="28"/>
            <w:szCs w:val="28"/>
            <w:u w:val="none"/>
          </w:rPr>
          <w:t>Гражданского кодекса</w:t>
        </w:r>
      </w:hyperlink>
      <w:r w:rsidRPr="005A73FF">
        <w:rPr>
          <w:rFonts w:ascii="Times New Roman" w:hAnsi="Times New Roman"/>
          <w:sz w:val="28"/>
          <w:szCs w:val="28"/>
        </w:rPr>
        <w:t xml:space="preserve"> Российской Федерации.</w:t>
      </w:r>
      <w:bookmarkEnd w:id="20"/>
      <w:r w:rsidRPr="005A73FF">
        <w:rPr>
          <w:rFonts w:ascii="Times New Roman" w:hAnsi="Times New Roman"/>
          <w:sz w:val="28"/>
          <w:szCs w:val="28"/>
        </w:rPr>
        <w:t xml:space="preserve"> Учреждение владеет, пользуется и распоряжается закреплённым за ним на праве оперативного управления имуществом в соответствии с назначением имущества, уставными целями деятельности,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3.2. Учреждение отвечает по своим обязательствам всем находящимся у него на праве оперативного управления имуществом. При недостаточности у образовательного учреждения указанных средств ответственность по его обязательствам несет собственник имущества, закрепленного за образовательным учреждением, в порядке, определяемом действующим законодательством.</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3.3. Собственник имущества вправе изъять излишнее, неиспользуемое или используемое не по назначению имущество, закрепленное за Учреждением, либо приобретенное Учреждением за счет средств, выделенных ему собственником на приобретение этого имущества, и распорядиться им по своему усмотрению.</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3.4. Учреждение и закрепленные за ним на правах оперативного управления объекты приватизации не подлежат.</w:t>
      </w:r>
    </w:p>
    <w:p w:rsidR="006D2544" w:rsidRPr="005A73FF" w:rsidRDefault="006D2544" w:rsidP="005A73FF">
      <w:pPr>
        <w:suppressAutoHyphens/>
        <w:spacing w:line="360" w:lineRule="auto"/>
        <w:ind w:firstLine="709"/>
        <w:rPr>
          <w:rFonts w:ascii="Times New Roman" w:hAnsi="Times New Roman"/>
          <w:sz w:val="28"/>
          <w:szCs w:val="28"/>
          <w:lang w:eastAsia="ar-SA"/>
        </w:rPr>
      </w:pPr>
      <w:r w:rsidRPr="005A73FF">
        <w:rPr>
          <w:rFonts w:ascii="Times New Roman" w:hAnsi="Times New Roman"/>
          <w:sz w:val="28"/>
          <w:szCs w:val="28"/>
          <w:lang w:eastAsia="ar-SA"/>
        </w:rPr>
        <w:t>3.5. 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имуществом Учреждение вправе распоряжаться самостоятельно, если иное не предусмотрено действующим законодательством Российской Федерации. Перечень особо ценного движимого имущества определяется Учредителем.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3.6.</w:t>
      </w:r>
      <w:bookmarkStart w:id="21" w:name="sub_53"/>
      <w:r w:rsidRPr="005A73FF">
        <w:rPr>
          <w:rFonts w:ascii="Times New Roman" w:hAnsi="Times New Roman"/>
          <w:sz w:val="28"/>
          <w:szCs w:val="28"/>
        </w:rPr>
        <w:t xml:space="preserve"> Учреждение вправе сдавать в аренду закреплённое за ним на праве оперативного управления имущество лишь с согласия собственника этого имущества.</w:t>
      </w:r>
    </w:p>
    <w:bookmarkEnd w:id="21"/>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Передача в аренду имущества осуществляется в порядке, предусмотренном муниципальным правовым актом представительного органа местного самоуправления.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3.7. Учреждение обязано эффективно использовать имущество, обеспечивать его 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осуществлять текущий и капитальный ремонт имущества.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3.8. 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6D2544" w:rsidRPr="005A73FF" w:rsidRDefault="006D2544" w:rsidP="005A73FF">
      <w:pPr>
        <w:suppressAutoHyphens/>
        <w:spacing w:line="360" w:lineRule="auto"/>
        <w:ind w:firstLine="709"/>
        <w:rPr>
          <w:rFonts w:ascii="Times New Roman" w:hAnsi="Times New Roman"/>
          <w:sz w:val="28"/>
          <w:szCs w:val="28"/>
        </w:rPr>
      </w:pPr>
      <w:r w:rsidRPr="005A73FF">
        <w:rPr>
          <w:rFonts w:ascii="Times New Roman" w:hAnsi="Times New Roman"/>
          <w:sz w:val="28"/>
          <w:szCs w:val="28"/>
          <w:lang w:eastAsia="ar-SA"/>
        </w:rPr>
        <w:t xml:space="preserve">3.9. </w:t>
      </w:r>
      <w:r w:rsidRPr="005A73FF">
        <w:rPr>
          <w:rFonts w:ascii="Times New Roman" w:hAnsi="Times New Roman"/>
          <w:sz w:val="28"/>
          <w:szCs w:val="28"/>
        </w:rPr>
        <w:t>Учреждение финансируется в зависимости от количества секций, установленных в МБОУ ДОД «ДЮСШ» согласно тарификации и штатного расписания, муниципального задания и норматива финансового обеспечения муниципального задания.</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3.10. Источниками формирования имущества и финансовых средств Учреждения являются:</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средства, получаемые от Учредителя;</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средства местного бюджета:</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имущество, переданное Учреждению;</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внебюджетные средства;</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добровольные пожертвования родителей (законных представителей), других физических и юридических лиц;</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доход от платных образовательных услуг;</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доход, полученный от реализации услуг;</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другие источники в соответствии с законодательством Российской Федерации;</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субсидий на выполнение муниципального задания;</w:t>
      </w:r>
    </w:p>
    <w:p w:rsidR="006D2544" w:rsidRPr="005A73FF" w:rsidRDefault="006D2544" w:rsidP="005A73FF">
      <w:pPr>
        <w:pStyle w:val="21"/>
        <w:spacing w:before="0" w:after="0" w:line="360" w:lineRule="auto"/>
        <w:ind w:firstLine="709"/>
        <w:rPr>
          <w:rFonts w:ascii="Times New Roman" w:hAnsi="Times New Roman"/>
          <w:sz w:val="28"/>
          <w:szCs w:val="28"/>
        </w:rPr>
      </w:pPr>
      <w:r w:rsidRPr="005A73FF">
        <w:rPr>
          <w:rFonts w:ascii="Times New Roman" w:hAnsi="Times New Roman"/>
          <w:sz w:val="28"/>
          <w:szCs w:val="28"/>
        </w:rPr>
        <w:t>- субсидий на иные цели.</w:t>
      </w:r>
    </w:p>
    <w:p w:rsidR="006D2544" w:rsidRPr="005A73FF" w:rsidRDefault="006D2544" w:rsidP="005A73FF">
      <w:pPr>
        <w:spacing w:line="360" w:lineRule="auto"/>
        <w:ind w:firstLine="709"/>
        <w:rPr>
          <w:rFonts w:ascii="Times New Roman" w:hAnsi="Times New Roman"/>
          <w:sz w:val="28"/>
          <w:szCs w:val="28"/>
        </w:rPr>
      </w:pPr>
      <w:bookmarkStart w:id="22" w:name="sub_500"/>
      <w:r w:rsidRPr="005A73FF">
        <w:rPr>
          <w:rFonts w:ascii="Times New Roman" w:hAnsi="Times New Roman"/>
          <w:sz w:val="28"/>
          <w:szCs w:val="28"/>
        </w:rPr>
        <w:t>3.11. Учреждение вправе осуществлять иную приносящую доход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настоящем Уставе. Доходы, полученные от такой деятельности, и приобретенное за счет этих доходов имущество поступают в самостоятельное распоряжение Учреждения и используются им для достижения целей, ради которых оно создано. Собственник имущества Учреждения не имеет права на получение доходов от осуществления Учреждением деятельности и использования закрепленного за Учреждением имущества.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3.12. Учреждение является собственником финансовых и материальных средств, полученных за счет своих доходов и средств, переданных в форме дара физическими и юридическими лицами, и использует их по собственному усмотрению. Материальные и финансовые средства Учреждения изъятию не подлежат.</w:t>
      </w:r>
    </w:p>
    <w:p w:rsidR="006D2544" w:rsidRPr="006445BD"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3.13. </w:t>
      </w:r>
      <w:r w:rsidRPr="006445BD">
        <w:rPr>
          <w:rFonts w:ascii="Times New Roman" w:hAnsi="Times New Roman"/>
          <w:sz w:val="28"/>
          <w:szCs w:val="28"/>
        </w:rPr>
        <w:t>Учреждение имеет право оказывать платные дополнительные образовательные услуги.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Порядок оказания платных дополнительных образовательных услуг:</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платные образовательные услуги не могут быть оказаны вместо образовательной деятельности, финансируемой за счет средств бюджета;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учреждением разрабатывается Положение о платных услугах и должностные инструкции для тех, кто их оказывает;</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директор Учреждения издает приказ по Учреждению об организации платных дополнительных образовательных услуг;</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3.14. Порядок и условия применения системы оплаты труда, в том числе компенсационных и стимулирующих выплат работникам муниципального бюджетного образовательного учреждения дополнительного образования Дальнереченского городского округа устанавливает Положение об оплате труда работников муниципальных бюджетных образовательных учреждений дополнительного образования детей Дальнереченского городского округа.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3.15. Учреждение осуществляет самостоятельную хозяйственную деятельность в пределах, установленных действующим законодательством и настоящим Уставом.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3.16. Учреждению запрещается совершение сделок, возможными последствиями которых являются отчуждение или обременение имущества, закрепленного за Учреждением Собственником имущества, или имущества, приобретенного за счет средств, выделенных этому Учреждению из бюджета Дальнереченского городского округа на приобретение такого имущества, если иное не установлено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p>
    <w:bookmarkEnd w:id="22"/>
    <w:p w:rsidR="006D2544" w:rsidRPr="005A73FF" w:rsidRDefault="006D2544" w:rsidP="005A73FF">
      <w:pPr>
        <w:pStyle w:val="ListParagraph"/>
        <w:numPr>
          <w:ilvl w:val="0"/>
          <w:numId w:val="1"/>
        </w:numPr>
        <w:spacing w:line="360" w:lineRule="auto"/>
        <w:jc w:val="center"/>
        <w:rPr>
          <w:rFonts w:ascii="Times New Roman" w:hAnsi="Times New Roman"/>
          <w:b/>
          <w:sz w:val="28"/>
          <w:szCs w:val="28"/>
        </w:rPr>
      </w:pPr>
      <w:r w:rsidRPr="005A73FF">
        <w:rPr>
          <w:rFonts w:ascii="Times New Roman" w:hAnsi="Times New Roman"/>
          <w:b/>
          <w:sz w:val="28"/>
          <w:szCs w:val="28"/>
        </w:rPr>
        <w:t>Организация деятельности и управление Учреждением</w:t>
      </w:r>
    </w:p>
    <w:p w:rsidR="006D2544" w:rsidRPr="005A73FF" w:rsidRDefault="006D2544" w:rsidP="005A73FF">
      <w:pPr>
        <w:pStyle w:val="ListParagraph"/>
        <w:spacing w:line="360" w:lineRule="auto"/>
        <w:ind w:left="525" w:firstLine="0"/>
        <w:rPr>
          <w:rFonts w:ascii="Times New Roman" w:hAnsi="Times New Roman"/>
          <w:b/>
          <w:sz w:val="28"/>
          <w:szCs w:val="28"/>
        </w:rPr>
      </w:pP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4.1. Управление Учреждением осуществляется в соответствии с законодательством Российской Федерации и настоящим Уставом.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4.2. Учредителем Учреждения является муниципальное образование Дальнереченский городской округ. От имени муниципального образования Дальнереченский городской округ функции и полномочия учредителя осуществляет администрация Дальнереченского городского округа (далее – Учредитель).</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Отношение между Учредителем и Учреждением определяются договором, заключаемым между ними.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4.3. Муниципальные задания для Учреждения формируются и утверждаются учредителем Учреждения в порядке, установленном администрацией Дальнереченского городского округа в соответствии с предусмотренными настоящим Уставом основными видами деятельности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Учреждение не вправе отказаться от выполнения муниципального задания.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4.4.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 Порядок определения указанной платы устанавливается Учредителем, если иное не предусмотрено федеральным законом. </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4.5. К компетенции Учредителя в области управления Учреждением относятся:</w:t>
      </w:r>
    </w:p>
    <w:p w:rsidR="006D2544" w:rsidRPr="005A73FF" w:rsidRDefault="006D2544" w:rsidP="005A73FF">
      <w:pPr>
        <w:spacing w:line="360" w:lineRule="auto"/>
        <w:ind w:firstLine="709"/>
        <w:rPr>
          <w:rFonts w:ascii="Times New Roman" w:hAnsi="Times New Roman"/>
          <w:sz w:val="28"/>
          <w:szCs w:val="28"/>
        </w:rPr>
      </w:pPr>
      <w:bookmarkStart w:id="23" w:name="sub_600"/>
      <w:r w:rsidRPr="005A73FF">
        <w:rPr>
          <w:rFonts w:ascii="Times New Roman" w:hAnsi="Times New Roman"/>
          <w:sz w:val="28"/>
          <w:szCs w:val="28"/>
        </w:rPr>
        <w:t>- установление Учреждению муниципальных заданий, принятие решения об изменении муниципального задания;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финансового обеспечения выполнения муниципального задания;</w:t>
      </w:r>
    </w:p>
    <w:p w:rsidR="006D2544" w:rsidRPr="005A73FF" w:rsidRDefault="006D2544" w:rsidP="005A73FF">
      <w:pPr>
        <w:pStyle w:val="21"/>
        <w:shd w:val="clear" w:color="auto" w:fill="auto"/>
        <w:tabs>
          <w:tab w:val="left" w:pos="1103"/>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принятие решения о реорганизации и ликвидации Учреждения;</w:t>
      </w:r>
    </w:p>
    <w:p w:rsidR="006D2544" w:rsidRPr="005A73FF" w:rsidRDefault="006D2544" w:rsidP="005A73FF">
      <w:pPr>
        <w:pStyle w:val="21"/>
        <w:shd w:val="clear" w:color="auto" w:fill="auto"/>
        <w:tabs>
          <w:tab w:val="left" w:pos="1122"/>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утверждение Устава Учреждения, изменение (включая новую редакцию) в Устав Учреждения;</w:t>
      </w:r>
    </w:p>
    <w:p w:rsidR="006D2544" w:rsidRPr="005A73FF" w:rsidRDefault="006D2544" w:rsidP="005A73FF">
      <w:pPr>
        <w:pStyle w:val="21"/>
        <w:shd w:val="clear" w:color="auto" w:fill="auto"/>
        <w:tabs>
          <w:tab w:val="left" w:pos="1118"/>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определение порядка приема в Учреждение;</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планирования расходов на содержание Учреждения в пределах ассигнований выделенных бюджетом;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представление интересов Учреждения в вышестоящих и иных органах;</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участие в управлении деятельностью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получение полной информации о деятельности Учреждения (организационной, финансово-хозяйственной, образовательной), в том числе материалов бухгалтерского учета, отчетности;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привлечение к дисциплинарной ответственности руководителя Учреждения в соответствии с трудовым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установление режима работы Учреждения и длительности пребывания в нем детей;</w:t>
      </w:r>
    </w:p>
    <w:p w:rsidR="006D2544" w:rsidRPr="005A73FF" w:rsidRDefault="006D2544" w:rsidP="005A73FF">
      <w:pPr>
        <w:pStyle w:val="21"/>
        <w:shd w:val="clear" w:color="auto" w:fill="auto"/>
        <w:tabs>
          <w:tab w:val="left" w:pos="1172"/>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назначение руководителя (директора)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установление надбавок и доплат к заработной плате руководителя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контроля над деятельностью Учреждения в части соблюдения законодательства об образовании и о труде Российской Федерации, за сохранность муниципальной собственности, переданной учреждению в оперативное управление, финансово-хозяйственной деятельностью, соблюдения Государственных образовательных стандартов и нормативов;</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контроля за своевременность предоставления отдельным категориям граждан дополнительных льгот, предусмотренных законодательством;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контроля над сохранностью и эффективным использованием Учреждением закрепленной за ним собственности;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согласование прейскурантов цен на оказание дополнительных платных услуг;</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обеспечение содержание зданий и сооружений Учреждения.</w:t>
      </w:r>
    </w:p>
    <w:p w:rsidR="006D2544" w:rsidRPr="005A73FF" w:rsidRDefault="006D2544" w:rsidP="005A73FF">
      <w:pPr>
        <w:spacing w:line="360" w:lineRule="auto"/>
        <w:ind w:firstLine="709"/>
        <w:rPr>
          <w:rFonts w:ascii="Times New Roman" w:hAnsi="Times New Roman"/>
          <w:sz w:val="28"/>
          <w:szCs w:val="28"/>
        </w:rPr>
      </w:pPr>
      <w:bookmarkStart w:id="24" w:name="sub_332"/>
      <w:r w:rsidRPr="005A73FF">
        <w:rPr>
          <w:rFonts w:ascii="Times New Roman" w:hAnsi="Times New Roman"/>
          <w:sz w:val="28"/>
          <w:szCs w:val="28"/>
        </w:rPr>
        <w:t>- закрепление за Учреждением имущества на праве оперативного управления.</w:t>
      </w:r>
    </w:p>
    <w:p w:rsidR="006D2544" w:rsidRPr="005A73FF" w:rsidRDefault="006D2544" w:rsidP="005A73FF">
      <w:pPr>
        <w:spacing w:line="360" w:lineRule="auto"/>
        <w:ind w:firstLine="709"/>
        <w:rPr>
          <w:rFonts w:ascii="Times New Roman" w:hAnsi="Times New Roman"/>
          <w:sz w:val="28"/>
          <w:szCs w:val="28"/>
        </w:rPr>
      </w:pPr>
      <w:bookmarkStart w:id="25" w:name="sub_333"/>
      <w:bookmarkEnd w:id="24"/>
      <w:r w:rsidRPr="005A73FF">
        <w:rPr>
          <w:rFonts w:ascii="Times New Roman" w:hAnsi="Times New Roman"/>
          <w:sz w:val="28"/>
          <w:szCs w:val="28"/>
        </w:rPr>
        <w:t>- заключение договора об использовании закрепленного за Учреждением на праве оперативного управления имущества.</w:t>
      </w:r>
      <w:bookmarkEnd w:id="25"/>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изъятие излишнего, неиспользуемого или используемого не по назначению имущества, закрепленного за Учреждением либо приобретенного Учреждением за счет средств, выделенных ему учредителем на приобретение этого имущества.</w:t>
      </w:r>
    </w:p>
    <w:p w:rsidR="006D2544" w:rsidRPr="005A73FF" w:rsidRDefault="006D2544" w:rsidP="005A73FF">
      <w:pPr>
        <w:spacing w:line="360" w:lineRule="auto"/>
        <w:ind w:firstLine="709"/>
        <w:rPr>
          <w:rFonts w:ascii="Times New Roman" w:hAnsi="Times New Roman"/>
          <w:sz w:val="28"/>
          <w:szCs w:val="28"/>
        </w:rPr>
      </w:pPr>
      <w:bookmarkStart w:id="26" w:name="sub_335"/>
      <w:r w:rsidRPr="005A73FF">
        <w:rPr>
          <w:rFonts w:ascii="Times New Roman" w:hAnsi="Times New Roman"/>
          <w:sz w:val="28"/>
          <w:szCs w:val="28"/>
        </w:rPr>
        <w:t>- осуществление контроля за деятельностью Учреждения в рамках своей компетенции.</w:t>
      </w:r>
    </w:p>
    <w:bookmarkEnd w:id="26"/>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4.6. Управление образовательной организацией осуществляется на основе сочетания принципов единоначалия и коллегиальности.</w:t>
      </w:r>
    </w:p>
    <w:p w:rsidR="006D2544" w:rsidRPr="005A73FF" w:rsidRDefault="006D2544" w:rsidP="005A73FF">
      <w:pPr>
        <w:pStyle w:val="21"/>
        <w:shd w:val="clear" w:color="auto" w:fill="auto"/>
        <w:tabs>
          <w:tab w:val="left" w:pos="1387"/>
        </w:tabs>
        <w:spacing w:before="0" w:after="0" w:line="360" w:lineRule="auto"/>
        <w:ind w:firstLine="709"/>
        <w:rPr>
          <w:rFonts w:ascii="Times New Roman" w:hAnsi="Times New Roman"/>
          <w:sz w:val="28"/>
          <w:szCs w:val="28"/>
        </w:rPr>
      </w:pPr>
      <w:r w:rsidRPr="005A73FF">
        <w:rPr>
          <w:rFonts w:ascii="Times New Roman" w:hAnsi="Times New Roman"/>
          <w:sz w:val="28"/>
          <w:szCs w:val="28"/>
        </w:rPr>
        <w:t xml:space="preserve">4.7. Единоличным исполнительным органом Учреждения является директор, </w:t>
      </w:r>
      <w:r w:rsidRPr="005A73FF">
        <w:rPr>
          <w:rStyle w:val="2"/>
          <w:rFonts w:ascii="Times New Roman" w:hAnsi="Times New Roman"/>
          <w:sz w:val="28"/>
          <w:szCs w:val="28"/>
        </w:rPr>
        <w:t xml:space="preserve">прошедший аттестацию, </w:t>
      </w:r>
      <w:r w:rsidRPr="005A73FF">
        <w:rPr>
          <w:rFonts w:ascii="Times New Roman" w:hAnsi="Times New Roman"/>
          <w:sz w:val="28"/>
          <w:szCs w:val="28"/>
        </w:rPr>
        <w:t xml:space="preserve">который осуществляет текущее руководство деятельностью образовательного учреждения. </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4.8. Отношения между Учредителем и директором Учреждения определяются трудовым договором, заключаемым в порядке, установленном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4.9. Директор Учреждения действует на основе законодательства Российской Федерации, правовых актов муниципального образования Дальнереченский городской округ, настоящего Устава и в соответствии с заключенным трудовым договором.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4.10. К компетенции директора Учреждения относятся вопросы осуществления текущего руководства деятельностью Учреждения, за исключением вопросов, отнесенных к компетенции Учредителя.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4.11. Директор Учреждения должен действовать в интересах Учреждения добросовестно и разумно.</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4.12. Директор Учреждения обязан по требованию Учредителя, если иное не предусмотрено законодательством Российской Федерации и трудовым договором, возместить убытки, причиненные им Учреждению.</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4.13. Должностные обязанности директора Учреждения не могут исполняться им по совместительству.</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4.14. Директор Учреждения выполняет следующие функции и обязанности по организации и обеспечению деятельности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действует от имени образовательного учреждения, представляет его интересы во всех учреждениях и организациях;</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распоряжается имуществом и средствами Учреждения в пределах прав, предоставленных ему договором, заключаемым между образовательным учреждением и Учредителем;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заключает договоры, в том числе трудовые, выдает доверенности;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открывает лицевой счет в установленном порядке в соответствии с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организует аттестацию педагогических работников;</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контролирует совместно со своим заместителем по учебно-спортивной работе деятельность педагогов, в том числе путем посещения учебных занятий и воспитательных мероприятий;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организует дополнительные услуги, в том числе платные;</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распределяет обязанности между работниками Учреждения, утверждает должностные и другие инструкции;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распределяет учебную нагрузку, устанавливает ставки, и должностные оклады работников в пределах имеющихся средств;</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издает локальные правовые акты, приказы и распоряжения и дает указания обязательные для всех работников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осуществляет прием на работу и расстановку кадров, поощряет работников образовательного учреждения, налагает взыскания и увольняет с работы;</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несет ответственность за деятельность Учреждения  перед учредителем.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утверждает структуру образовательного учреждения и штатное расписание, графики работы, расписания занятий, годовой план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решает другие вопросы, относящиеся к компетенции Учреждения.</w:t>
      </w:r>
    </w:p>
    <w:p w:rsidR="006D2544" w:rsidRPr="005A73FF" w:rsidRDefault="006D2544" w:rsidP="005A73FF">
      <w:pPr>
        <w:spacing w:line="360" w:lineRule="auto"/>
        <w:ind w:firstLine="709"/>
        <w:rPr>
          <w:rStyle w:val="2"/>
          <w:rFonts w:ascii="Times New Roman" w:hAnsi="Times New Roman"/>
          <w:sz w:val="28"/>
          <w:szCs w:val="28"/>
        </w:rPr>
      </w:pPr>
      <w:r w:rsidRPr="005A73FF">
        <w:rPr>
          <w:rStyle w:val="2"/>
          <w:rFonts w:ascii="Times New Roman" w:hAnsi="Times New Roman"/>
          <w:sz w:val="28"/>
          <w:szCs w:val="28"/>
        </w:rPr>
        <w:t>4.15. Директор Учреждения несет полную ответственность за жизнь, здоровье и благополучие вверенных ему учащихся во время учебного процесса, а также во время проведения спортивно-массовых мероприятий.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4.16. Компетенция заместителей директора Учреждения устанавливается локальным актом Учреждения, утверждаемым директором Учреждением. Заместители директора Учреждения действуют от имени Учреждения, представляют его в государственных органах и организациях, совершают сделки и иные юридические действия в пределах полномочий, предусмотренных в доверенностях, выдаваемых заведующим Учреждением.</w:t>
      </w:r>
    </w:p>
    <w:p w:rsidR="006D2544" w:rsidRPr="005A73FF" w:rsidRDefault="006D2544" w:rsidP="005A73FF">
      <w:pPr>
        <w:spacing w:line="360" w:lineRule="auto"/>
        <w:ind w:firstLine="709"/>
        <w:rPr>
          <w:rFonts w:ascii="Times New Roman" w:hAnsi="Times New Roman"/>
          <w:b/>
          <w:sz w:val="28"/>
          <w:szCs w:val="28"/>
        </w:rPr>
      </w:pPr>
      <w:r w:rsidRPr="005A73FF">
        <w:rPr>
          <w:rFonts w:ascii="Times New Roman" w:hAnsi="Times New Roman"/>
          <w:sz w:val="28"/>
          <w:szCs w:val="28"/>
        </w:rPr>
        <w:t xml:space="preserve">4.17. Отношения работника с Учреждением, возникшие на основе трудового договора, регулируются </w:t>
      </w:r>
      <w:hyperlink r:id="rId10" w:history="1">
        <w:r w:rsidRPr="005A73FF">
          <w:rPr>
            <w:rStyle w:val="a2"/>
            <w:b w:val="0"/>
            <w:color w:val="auto"/>
            <w:sz w:val="28"/>
            <w:szCs w:val="28"/>
          </w:rPr>
          <w:t>трудовым законодательством</w:t>
        </w:r>
      </w:hyperlink>
      <w:r w:rsidRPr="005A73FF">
        <w:rPr>
          <w:rFonts w:ascii="Times New Roman" w:hAnsi="Times New Roman"/>
          <w:b/>
          <w:sz w:val="28"/>
          <w:szCs w:val="28"/>
        </w:rPr>
        <w:t>.</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4.18. В Учреждении формируются коллегиальные органы управления, к которым относятся, Педагогический совет, Общее собрание трудового коллектива работников Учреждения.</w:t>
      </w:r>
    </w:p>
    <w:p w:rsidR="006D2544" w:rsidRPr="005A73FF" w:rsidRDefault="006D2544" w:rsidP="005A73FF">
      <w:pPr>
        <w:pStyle w:val="21"/>
        <w:shd w:val="clear" w:color="auto" w:fill="auto"/>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4.19. Трудовой коллектив составляют все работники Учреждения. Полномочия трудового коллектива Учреждения осуществляются общим собранием членов трудового коллектива. Собрание считается полномочным, если на нем присутствует не менее двух третей списочного состава работников Учреждения.</w:t>
      </w:r>
    </w:p>
    <w:p w:rsidR="006D2544" w:rsidRPr="005A73FF" w:rsidRDefault="006D2544" w:rsidP="005A73FF">
      <w:pPr>
        <w:pStyle w:val="21"/>
        <w:shd w:val="clear" w:color="auto" w:fill="auto"/>
        <w:tabs>
          <w:tab w:val="left" w:pos="1284"/>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4.20. Общее собрание трудового коллектива Учреждения имеет право:</w:t>
      </w:r>
    </w:p>
    <w:p w:rsidR="006D2544" w:rsidRPr="005A73FF" w:rsidRDefault="006D2544" w:rsidP="005A73FF">
      <w:pPr>
        <w:spacing w:line="360" w:lineRule="auto"/>
        <w:ind w:firstLine="709"/>
        <w:rPr>
          <w:rFonts w:ascii="Times New Roman" w:hAnsi="Times New Roman"/>
          <w:sz w:val="28"/>
          <w:szCs w:val="28"/>
        </w:rPr>
      </w:pPr>
      <w:r w:rsidRPr="005A73FF">
        <w:rPr>
          <w:rStyle w:val="2"/>
          <w:rFonts w:ascii="Times New Roman" w:hAnsi="Times New Roman"/>
          <w:sz w:val="28"/>
          <w:szCs w:val="28"/>
        </w:rPr>
        <w:t xml:space="preserve">- обсуждать принятие решения </w:t>
      </w:r>
      <w:r w:rsidRPr="005A73FF">
        <w:rPr>
          <w:rFonts w:ascii="Times New Roman" w:hAnsi="Times New Roman"/>
          <w:sz w:val="28"/>
          <w:szCs w:val="28"/>
        </w:rPr>
        <w:t>о необходимости заключения</w:t>
      </w:r>
      <w:r w:rsidRPr="005A73FF">
        <w:rPr>
          <w:rStyle w:val="2"/>
          <w:rFonts w:ascii="Times New Roman" w:hAnsi="Times New Roman"/>
          <w:sz w:val="28"/>
          <w:szCs w:val="28"/>
        </w:rPr>
        <w:t xml:space="preserve"> Коллективного договора, об утверждении</w:t>
      </w:r>
      <w:r w:rsidRPr="005A73FF">
        <w:rPr>
          <w:rFonts w:ascii="Times New Roman" w:hAnsi="Times New Roman"/>
          <w:sz w:val="28"/>
          <w:szCs w:val="28"/>
        </w:rPr>
        <w:t xml:space="preserve"> </w:t>
      </w:r>
      <w:r w:rsidRPr="005A73FF">
        <w:rPr>
          <w:rStyle w:val="2"/>
          <w:rFonts w:ascii="Times New Roman" w:hAnsi="Times New Roman"/>
          <w:sz w:val="28"/>
          <w:szCs w:val="28"/>
        </w:rPr>
        <w:t>Правил внутреннего распорядка, рассматривать и принимать Устав Учреждения</w:t>
      </w:r>
      <w:r w:rsidRPr="005A73FF">
        <w:rPr>
          <w:rFonts w:ascii="Times New Roman" w:hAnsi="Times New Roman"/>
          <w:sz w:val="28"/>
          <w:szCs w:val="28"/>
        </w:rPr>
        <w:t xml:space="preserve"> изменения и дополнения, вносимые в него;</w:t>
      </w:r>
    </w:p>
    <w:p w:rsidR="006D2544" w:rsidRPr="005A73FF" w:rsidRDefault="006D2544" w:rsidP="005A73FF">
      <w:pPr>
        <w:pStyle w:val="21"/>
        <w:shd w:val="clear" w:color="auto" w:fill="auto"/>
        <w:tabs>
          <w:tab w:val="left" w:pos="1083"/>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обсуждать поведение или отдельные поступки членов коллектива Учреждения и принимать решение о вынесении общественного порицания в случае виновности.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4.21. Педагогический совет – коллегиальный орган, объединяющий педагогических работников образовательного учреждения, создаваемый в целях развития и совершенствования учебно-воспитательного процесса, повышения профессионального мастерства и творческого роста педагогических работников образовательного учреждения.</w:t>
      </w:r>
    </w:p>
    <w:p w:rsidR="006D2544" w:rsidRPr="005A73FF" w:rsidRDefault="006D2544" w:rsidP="005A73FF">
      <w:pPr>
        <w:pStyle w:val="21"/>
        <w:shd w:val="clear" w:color="auto" w:fill="auto"/>
        <w:tabs>
          <w:tab w:val="left" w:pos="1284"/>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4.22. Педагогический совет</w:t>
      </w:r>
      <w:r>
        <w:rPr>
          <w:rStyle w:val="2"/>
          <w:rFonts w:ascii="Times New Roman" w:hAnsi="Times New Roman"/>
          <w:sz w:val="28"/>
          <w:szCs w:val="28"/>
        </w:rPr>
        <w:t>:</w:t>
      </w:r>
    </w:p>
    <w:p w:rsidR="006D2544" w:rsidRPr="005A73FF" w:rsidRDefault="006D2544" w:rsidP="005A73FF">
      <w:pPr>
        <w:pStyle w:val="21"/>
        <w:shd w:val="clear" w:color="auto" w:fill="auto"/>
        <w:tabs>
          <w:tab w:val="left" w:pos="946"/>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разрабатывает образовательную программу Учреждения и представляет ее для принятия совету Учреждения;</w:t>
      </w:r>
    </w:p>
    <w:p w:rsidR="006D2544" w:rsidRPr="005A73FF" w:rsidRDefault="006D2544" w:rsidP="005A73FF">
      <w:pPr>
        <w:pStyle w:val="21"/>
        <w:shd w:val="clear" w:color="auto" w:fill="auto"/>
        <w:tabs>
          <w:tab w:val="left" w:pos="1046"/>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обсуждает и принимает решения по любым вопросам, касающимся содержания образования;</w:t>
      </w:r>
    </w:p>
    <w:p w:rsidR="006D2544" w:rsidRPr="005A73FF" w:rsidRDefault="006D2544" w:rsidP="005A73FF">
      <w:pPr>
        <w:pStyle w:val="21"/>
        <w:shd w:val="clear" w:color="auto" w:fill="auto"/>
        <w:tabs>
          <w:tab w:val="left" w:pos="939"/>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принимает решения о проведении переводных экзаменов в группах, их количестве и видах спорта, по которым экзамены проводятся в данном году;</w:t>
      </w:r>
    </w:p>
    <w:p w:rsidR="006D2544" w:rsidRPr="005A73FF" w:rsidRDefault="006D2544" w:rsidP="005A73FF">
      <w:pPr>
        <w:pStyle w:val="21"/>
        <w:shd w:val="clear" w:color="auto" w:fill="auto"/>
        <w:tabs>
          <w:tab w:val="left" w:pos="1046"/>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решает вопрос о переводе учащихся из группы в группу «условно», об оставлении учащихся на спортивно-оздоровительном этапе обучения;</w:t>
      </w:r>
    </w:p>
    <w:p w:rsidR="006D2544" w:rsidRPr="005A73FF" w:rsidRDefault="006D2544" w:rsidP="005A73FF">
      <w:pPr>
        <w:pStyle w:val="21"/>
        <w:shd w:val="clear" w:color="auto" w:fill="auto"/>
        <w:tabs>
          <w:tab w:val="left" w:pos="977"/>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утверждает план работы Учреждения на учебный год;</w:t>
      </w:r>
    </w:p>
    <w:p w:rsidR="006D2544" w:rsidRPr="005A73FF" w:rsidRDefault="006D2544" w:rsidP="005A73FF">
      <w:pPr>
        <w:pStyle w:val="21"/>
        <w:shd w:val="clear" w:color="auto" w:fill="auto"/>
        <w:tabs>
          <w:tab w:val="left" w:pos="939"/>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 утверждает характеристики тренеров-преподавателей, представляемых к почетному званию «Заслуженный тренер-преподаватель Российской Федерации» и почетному знаку «Почетный работник образования».</w:t>
      </w:r>
    </w:p>
    <w:p w:rsidR="006D2544" w:rsidRPr="005A73FF" w:rsidRDefault="006D2544" w:rsidP="005A73FF">
      <w:pPr>
        <w:pStyle w:val="21"/>
        <w:shd w:val="clear" w:color="auto" w:fill="auto"/>
        <w:tabs>
          <w:tab w:val="left" w:pos="1443"/>
        </w:tabs>
        <w:spacing w:before="0" w:after="0" w:line="360" w:lineRule="auto"/>
        <w:ind w:firstLine="709"/>
        <w:rPr>
          <w:rStyle w:val="2"/>
          <w:rFonts w:ascii="Times New Roman" w:hAnsi="Times New Roman"/>
          <w:sz w:val="28"/>
          <w:szCs w:val="28"/>
        </w:rPr>
      </w:pPr>
      <w:r w:rsidRPr="005A73FF">
        <w:rPr>
          <w:rStyle w:val="2"/>
          <w:rFonts w:ascii="Times New Roman" w:hAnsi="Times New Roman"/>
          <w:sz w:val="28"/>
          <w:szCs w:val="28"/>
        </w:rPr>
        <w:t>4.23. Членами педагогического совета являются все педагогические работники Учреждения.</w:t>
      </w:r>
    </w:p>
    <w:p w:rsidR="006D2544" w:rsidRPr="005A73FF" w:rsidRDefault="006D2544" w:rsidP="005A73FF">
      <w:pPr>
        <w:pStyle w:val="21"/>
        <w:shd w:val="clear" w:color="auto" w:fill="auto"/>
        <w:tabs>
          <w:tab w:val="left" w:pos="1443"/>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4.24. Председателем педагогического совета Учреждения является его директор. Директор учреждения своим приказом назначает на учебный год секретаря педагогического совета.</w:t>
      </w:r>
    </w:p>
    <w:p w:rsidR="006D2544" w:rsidRPr="005A73FF" w:rsidRDefault="006D2544" w:rsidP="005A73FF">
      <w:pPr>
        <w:pStyle w:val="21"/>
        <w:shd w:val="clear" w:color="auto" w:fill="auto"/>
        <w:tabs>
          <w:tab w:val="left" w:pos="1439"/>
        </w:tabs>
        <w:spacing w:before="0" w:after="0" w:line="360" w:lineRule="auto"/>
        <w:ind w:firstLine="709"/>
        <w:rPr>
          <w:rFonts w:ascii="Times New Roman" w:hAnsi="Times New Roman"/>
          <w:sz w:val="28"/>
          <w:szCs w:val="28"/>
        </w:rPr>
      </w:pPr>
      <w:r w:rsidRPr="005A73FF">
        <w:rPr>
          <w:rStyle w:val="2"/>
          <w:rFonts w:ascii="Times New Roman" w:hAnsi="Times New Roman"/>
          <w:sz w:val="28"/>
          <w:szCs w:val="28"/>
        </w:rPr>
        <w:t>4.25. Заседания педагогического совета проводятся в соответствии с планом работы Учреждения, но не реже четырех раз в течение учебного года.</w:t>
      </w:r>
    </w:p>
    <w:p w:rsidR="006D2544" w:rsidRPr="005A73FF" w:rsidRDefault="006D2544" w:rsidP="005A73FF">
      <w:pPr>
        <w:pStyle w:val="21"/>
        <w:shd w:val="clear" w:color="auto" w:fill="auto"/>
        <w:tabs>
          <w:tab w:val="left" w:pos="1432"/>
        </w:tabs>
        <w:spacing w:before="0" w:after="0" w:line="360" w:lineRule="auto"/>
        <w:ind w:firstLine="709"/>
        <w:rPr>
          <w:rStyle w:val="2"/>
          <w:rFonts w:ascii="Times New Roman" w:hAnsi="Times New Roman"/>
          <w:sz w:val="28"/>
          <w:szCs w:val="28"/>
        </w:rPr>
      </w:pPr>
      <w:r w:rsidRPr="005A73FF">
        <w:rPr>
          <w:rStyle w:val="2"/>
          <w:rFonts w:ascii="Times New Roman" w:hAnsi="Times New Roman"/>
          <w:sz w:val="28"/>
          <w:szCs w:val="28"/>
        </w:rPr>
        <w:t>4.26. Заседания педагогического совета протоколируются. Протоколы подписываются председателем педагогического совета и секретарем. Книга протоколов педагогических советов хранится в делах Учреждения в 50 лет.</w:t>
      </w:r>
    </w:p>
    <w:p w:rsidR="006D2544" w:rsidRPr="005A73FF" w:rsidRDefault="006D2544" w:rsidP="005A73FF">
      <w:pPr>
        <w:pStyle w:val="21"/>
        <w:shd w:val="clear" w:color="auto" w:fill="auto"/>
        <w:tabs>
          <w:tab w:val="left" w:pos="1432"/>
        </w:tabs>
        <w:spacing w:before="0" w:after="0" w:line="360" w:lineRule="auto"/>
        <w:ind w:firstLine="709"/>
        <w:rPr>
          <w:rStyle w:val="2"/>
          <w:rFonts w:ascii="Times New Roman" w:hAnsi="Times New Roman"/>
          <w:sz w:val="28"/>
          <w:szCs w:val="28"/>
        </w:rPr>
      </w:pPr>
    </w:p>
    <w:p w:rsidR="006D2544" w:rsidRPr="005A73FF" w:rsidRDefault="006D2544" w:rsidP="005A73FF">
      <w:pPr>
        <w:pStyle w:val="21"/>
        <w:shd w:val="clear" w:color="auto" w:fill="auto"/>
        <w:tabs>
          <w:tab w:val="left" w:pos="1432"/>
        </w:tabs>
        <w:spacing w:before="0" w:after="0" w:line="360" w:lineRule="auto"/>
        <w:ind w:firstLine="709"/>
        <w:rPr>
          <w:rFonts w:ascii="Times New Roman" w:hAnsi="Times New Roman"/>
          <w:sz w:val="28"/>
          <w:szCs w:val="28"/>
        </w:rPr>
      </w:pPr>
    </w:p>
    <w:p w:rsidR="006D2544" w:rsidRPr="00761469" w:rsidRDefault="006D2544" w:rsidP="00761469">
      <w:pPr>
        <w:pStyle w:val="ListParagraph"/>
        <w:numPr>
          <w:ilvl w:val="0"/>
          <w:numId w:val="1"/>
        </w:numPr>
        <w:spacing w:line="360" w:lineRule="auto"/>
        <w:jc w:val="center"/>
        <w:rPr>
          <w:rFonts w:ascii="Times New Roman" w:hAnsi="Times New Roman"/>
          <w:b/>
          <w:sz w:val="28"/>
          <w:szCs w:val="28"/>
        </w:rPr>
      </w:pPr>
      <w:bookmarkStart w:id="27" w:name="sub_1007"/>
      <w:bookmarkEnd w:id="19"/>
      <w:bookmarkEnd w:id="23"/>
      <w:r w:rsidRPr="00761469">
        <w:rPr>
          <w:rFonts w:ascii="Times New Roman" w:hAnsi="Times New Roman"/>
          <w:b/>
          <w:sz w:val="28"/>
          <w:szCs w:val="28"/>
        </w:rPr>
        <w:t>Образовательный процесс. Участники образовательного процесса</w:t>
      </w:r>
    </w:p>
    <w:p w:rsidR="006D2544" w:rsidRPr="00761469" w:rsidRDefault="006D2544" w:rsidP="00761469">
      <w:pPr>
        <w:pStyle w:val="ListParagraph"/>
        <w:spacing w:line="360" w:lineRule="auto"/>
        <w:ind w:left="525" w:firstLine="0"/>
        <w:rPr>
          <w:rFonts w:ascii="Times New Roman" w:hAnsi="Times New Roman"/>
          <w:b/>
          <w:sz w:val="28"/>
          <w:szCs w:val="28"/>
        </w:rPr>
      </w:pP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 Учреждение осуществляет образовательный и учебно-воспитательный процесс в соответствии с уровнями образовательных программ трех этапов спортивной подготовки: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Первый этап - спортивно-оздоровительный (нормативный срок освоения 1 год или весь период);</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Второй этап - начальной подготовки (нормативный срок освоения до 3-х лет);</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Третий этап - учебно-тренировочный (нормативный срок освоения до 5 лет).</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5.1.1. Задачами спортивно-оздоровительного этапа подготовки являются: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расширение двигательных возможностей и компенсации дефицита двигательной активности;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стабильное развитие общей физической подготовки обучающихся наряду с основами технических навыков в избранном виде спорта;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освоение основ знаний в области гигиены, первой медицинской помощи и теоретическими основами физической культуры и навыков самоконтроля.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5.1.2. Задачами этапа начальной подготовки являются: </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базовая подготовка и определение избранного вида спорта для дальнейшей специализации;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повышение уровня потенциальных возможностей обучающихся в избранном виде спорта;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динамика роста индивидуальных показателей физической подготовленности обучающихся;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повышение уровня освоения основ техники в избранном виде спорта.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5.1.3. Задачами учебно-тренировочного этапа являются: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специализация и углубленная тренировка в избранном виде спорта;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динамика роста уровня специальной физической и технико-тактической подготовленности обучающихся в соответствии с индивидуальными особенностями;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уровень освоения объемов учебно-тренировочных нагрузок, предусмотренных образовательной программой спортивной подготовки по избранному виду спорта;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выполнение нормативов массовых спортивных разрядов.</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 Содержание образования в конкретном Учреждении определяется программами, разрабатываемыми и реализуемыми образовательным учреждением самостоятельно на основе государственных образовательных стандартов и примерных образовательных программ, курсов, дисциплин.</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5.3. Для осуществления образовательного процесса Учреждение разрабатывает и утверждает годовой учебный план, годовой календарный учебный график и расписание учебно-тренировочных занятий.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Годовой учебный план создается образовательным Учреждением самостоятельно. Учебные нагрузки учащихся определяются на основе рекомендаций органов здравоохранения.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5.4. Обучение и воспитание в Учреждении ведется на русском языке.</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5.5. В Учреждении культивируются только виды спорта, включенные в государственную программу физического воспитания населения. Учреждение организует работу с постоянным составом учащихся в течение года.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5.6.</w:t>
      </w:r>
      <w:r w:rsidRPr="005A73FF">
        <w:rPr>
          <w:rFonts w:ascii="Times New Roman" w:hAnsi="Times New Roman"/>
          <w:sz w:val="28"/>
          <w:szCs w:val="28"/>
        </w:rPr>
        <w:tab/>
        <w:t>Основными формами учебно-тренировочного процесса являются: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групповые учебно-тренировочные и теоретические занятия;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работа по индивидуальным планам подготовки (обязательно на этапах спортивного совершенствования);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медико-восстановительные (реабилитационные) мероприятия;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участие в соревнованиях и матчевых встречах, учебно-тренировочных сборах и перед вышестоящими по рангу соревнованиями;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инструкторская и судейская подготовка.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5.7. Учреждение обеспечивает прием всех желающих заниматься спортом на основании заявления и медицинского заключения (справки). Зачисление в Учреждение производится приказом директора школы. За учащимися сохраняется место в Учреждении в случае болезни, кратковременного выезда за пределы Приморского края.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5.8. При приеме занимающихся Учреждение обязано ознакомить их и их родителей с условиями зачисления.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5.9. Минимальный возраст зачисления детей в Учреждение зависит от вида спорта и составляет 6-12 лет. Максимальный возраст занимающихся - до 18 лет включительно. Если спортивный результат у спортсмена стабильный и соответствует требованиям этапа спортивного совершенствования, то максимальный возраст может быть увеличен до 25 лет.</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5.10. На этап начальной подготовки принимаются учащиеся, не имеющие медицинских противопоказаний в установленном для вида спорта минимальном возрасте.</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5.11. На учебно-тренировочный этап тренировки зачисляются занимающиеся, прошедшие не менее одного года начальную подготовку, только здоровые и практически здоровые спортсмены (на основании медицинского заключения) на конкурсной основе, при условии выполнения ими требований по общефизической и специальной подготовке. Дети и подростки, не прошедшие конкурсный отбор, могут продолжить занятия в спортивно-оздоровительных группах до 18-летнего возраста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5.12. Занимающиеся, на любом этапе многолетней подготовки, могут быть отчислены в случае ухудшения состояния здоровья на основании врачебного заключения, не освоения занимающимися минимальных объемов тренировочных нагрузок, утвержденных учебным планом, прекращения занятий по собственной инициативе, грубых и неоднократных нарушений Устава (о чем Учреждение должно информировать родителей). Отчисление из Учреждения оформляется приказом.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5.13. Перевод учащегося в другое Учреждение производится по желанию родителей (законных представителей), с согласия ребенка.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5.14. Учебный год в Учреждении, как правило, начинается 1 сентября. Продолжительность учебного года составляет не менее 36 недель.</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5.15. Дисциплина в учреждении поддерживается на основе уважения человеческого достоинства обучающихся, воспитанников, педагогов. Применение методов физического и психического насилия по отношению к обучающимся и воспитанникам не допускается.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5.16. Участниками образовательного процесса являются дети в возрасте до 18 лет, их родители (законные представители), педагогические и другие работники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5.17. Обучающиеся имеют право:</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получение бесплатного дополнительного образования в соответствии с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получение глубоких знаний, умений и навыков в рамках содержания учебной программы;</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пользование имеющейся материально-технической базой;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условия обучения и воспитания, гарантирующие охрану и укрепление здоровья;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выбор профиля и форм обучения в соответствии со склонностями и способностями;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участие в соревнованиях и учебно-тренировочных сборах, смотрах, конкурсах и фестивалях;</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использование имеющейся в учреждении учебной и методической литературы;</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уважение их человеческого достоинства, на свободу совести, информации, на свободное выражение собственных взглядов и убеждений;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развитие своих способностей и таланта;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защиту от применения методов физического и психического воздействия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охрану здоровья, что включает в себя: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оказание первичной медико-санитарной помощи в порядке, установленном законодательством в сфере охраны здоровья;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определение оптимальной учебно-тренировочной нагрузки, режима учебно-тренировочных занятий и продолжительности отдыха;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пропаганду и обучение навыкам здорового образа жизни, требованиям охраны труда;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организацию и создание условий для профилактики заболеваний и оздоровления обучающихся;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обеспечение безопасности обучающихся во время пребывания в организации;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профилактику несчастных случаев с обучающимися во время пребывания в организации, осуществляющей образовательную деятельность;</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проведение санитарно-противоэпидемических и профилактических мероприятий.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5.18. Организация охраны здоровья обучающихся (за исключением оказания первичной медико-санитарной помощи, прохождения периодических медицинских осмотров и диспансеризации) в учреждении осуществляется Учреждением.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5.18.1. Учреждение при реализации образовательных программ создают условия для охраны здоровья обучающихся, в том числе обеспечивают:</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текущий контроль за состоянием здоровья обучающихся;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соблюдение государственных санитарно-эпидемиологических правил и нормативов;</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5.19. Обучающиеся обязаны:</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выполнять требования устава Учреждения, правил внутреннего распорядка,</w:t>
      </w:r>
      <w:r w:rsidRPr="005A73FF">
        <w:rPr>
          <w:rFonts w:ascii="Times New Roman" w:hAnsi="Times New Roman"/>
          <w:b/>
          <w:sz w:val="28"/>
          <w:szCs w:val="28"/>
        </w:rPr>
        <w:t xml:space="preserve"> </w:t>
      </w:r>
      <w:r w:rsidRPr="005A73FF">
        <w:rPr>
          <w:rFonts w:ascii="Times New Roman" w:hAnsi="Times New Roman"/>
          <w:sz w:val="28"/>
          <w:szCs w:val="28"/>
        </w:rPr>
        <w:t>и иных локальных нормативных актов по вопросам организации и осуществления образовательной деятельности;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регулярно посещать учебно-тренировочные занятия, глубоко овладевать знаниями и умениями, добросовестно выполнять работы, предусмотренные программами;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уважать честь и достоинство других учащихся и работников Учреждения, не создавать препятствий для получения образования другими обучающимися;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выполнять требования работников Учреждения в части, отнесенной настоящим Уставом и Правилами внутреннего трудового распорядка к их компетенции;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бережно относиться к имуществу организации, бережно относиться к результатам труда.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не подвергать опасности жизнь и здоровье других учащихся, соблюдать правила техники безопасности;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этику общения с окружающими и бытовую этику;</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начиная с учебно-тренировочного этапа подготовки своевременно проходить медицинский осмотр;</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вести дневник спортсмена;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соблюдать меры безопасности на тренировочных занятиях и соревнованиях </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5.20. Дисциплина в организации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5.21. Обучающимся запрещается: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приносит, передавать или использовать в Учреждении оружие, спиртные напитки, табачные изделия, токсичные и наркотические вещества;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использовать любые предметы и вещества могущие привести к взрывам и возгораниям;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применение физической силы для выяснения отношений, запугивание, вымогательство;</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нарушать дисциплину и правила поведения во время проведения учебно-тренировочных занятий, при участии спортивно-массовых мероприятиях, соревнованиях.</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любые действия, влекущие за собой опасные для окружающих последствия;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использовать непристойные выражения, жесты, сквернословия;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применять различные виды допингов.</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5.22. За нарушение Устава Учреждения и правил поведения для обучающихся может быть отчислен из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5.23. Обучающиеся и их родители (законные представители) имеют право участвовать в субботниках и в другом общественно-полезном труде, проводимом по инициативе работников Учреждения и с их участием.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5.24. Принуждение обучающихся к вступлению в общественно-политические организации, движения и партии, а также принудительное их привлечение к деятельности этих организаций и участию в агитационных компаниях и политических акциях не допускается.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5.25. Обучающиеся могут свободно посещать мероприятия, не предусмотренные учебным планом.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5.26. Выпускниками Учреждения являются учащиеся, прошедшие этапы подготовки и сдавшие выпускные нормативы. Выпускникам выдается Свидетельство спортсмена с указанием уровня их физических качеств и рекомендации по дальнейшему спортивному совершенствованию.</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5.27. Родители (законные представители) имеют право:</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знакомиться с уставом Учреждения,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защищать права и законные интересы обучающихся;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принимать участие в управлении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качественное обучение, охрану жизни и здоровья своих детей;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тактичное и доброжелательное отношение тренеров-преподавателей;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совместно с детьми выбирать профили и формы для обучения, существующие в Учреждении;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вносить добровольные пожертвования и целевые взносы для развития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защищать законные права и интересы ребенка.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5.28. Родители (законные представители) обязаны:</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Устав Учреждения в части, касающейся их прав и обязанностей;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регулярно контролировать учебу и поведение своих детей;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уважать педагогов и поддерживать их авторитет;</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поддерживать постоянную связь с тренером-преподавателем;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бережное отношение обучающихся к государственной собственности;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посещать родительские собрания, приходить в Учреждение по просьбе педагогов или администрации в удобное для всех время;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возмещать ущерб, нанесенный ребенком Учреждению;</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обеспечить ребенка необходимыми принадлежностями для занятий в Учреждении;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правила внутреннего распорядка Учреждения,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уважать честь и достоинство обучающихся и работников организации, осуществляющей образовательную деятельность.</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5.29. Педагогические работники имеют право на: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участие в управлении Учреждением: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работать в педагогическом совете;</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избирать и быть избранным в Совет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обсуждать и принимать «Правила внутреннего трудового распорядка»;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обсуждать и принимать решения на общем собрании трудового коллектива.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защиту своей профессиональной чести и достоинства;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свободу выбора и использования методик обучения и воспитания, учебных пособий и материалов, учебников, методов оценки знаний обучающихся.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повышение своей квалификации;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аттестацию на добровольной основе на любую квалификационную категорию;</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социальные льготы и гарантии, установленные законодательством РФ, а также дополнительные льготы, установленные Учредителем.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проведение дисциплинарного расследования нарушений норм профессионального поведения или устава Учреждения только по жалобе, поданной в письменной виде, копии которой переданы объекту жалобы.</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благоприятные условия труда и меры социальной поддержки.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5.30. Педагогические работники обязаны:</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иметь необходимую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подтвержденными документами об образовании;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выполнять Устав учреждения и Правила внутреннего трудового распорядка;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поддерживать дисциплину в учреждении на основе уважения человеческого достоинства обучающихся. </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принимать участие в разборе конфликтов по письменному заявлению родителей или других лиц;</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проходить периодически по приказу руководителя Учреждения</w:t>
      </w:r>
      <w:r w:rsidRPr="005A73FF">
        <w:rPr>
          <w:rFonts w:ascii="Times New Roman" w:hAnsi="Times New Roman"/>
          <w:b/>
          <w:sz w:val="28"/>
          <w:szCs w:val="28"/>
        </w:rPr>
        <w:t xml:space="preserve"> </w:t>
      </w:r>
      <w:r w:rsidRPr="005A73FF">
        <w:rPr>
          <w:rFonts w:ascii="Times New Roman" w:hAnsi="Times New Roman"/>
          <w:sz w:val="28"/>
          <w:szCs w:val="28"/>
        </w:rPr>
        <w:t>бесплатные медицинские обследования.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добросовестно исполнять свои трудовые обязанности, возложенные на него трудовым договором, правилами внутреннего трудового распорядка, Уставом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организовывать полную и качественную реализацию учебных программ;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уважать честь и достоинство обучающихся и других участников образовательного процесса;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правовые, нравственные и этические нормы, следовать требованиям профессиональной этики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находиться в постоянном контакте с родителями (законными представителями) воспитанников;</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своевременно, полно и аккуратно вести установленную документацию;</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участвовать в работе педагогического совета;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нести ответственность за сохранение жизни и здоровья детей во время занятий;</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правила санитарно-гигиенического режима в Учреждении;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правила и нормы пожарной безопасности.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5.31. Работники имеют право:</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благоприятные, безопасные условия труда и меры социальной поддержки;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обеспечение средствами защиты и спецодеждой по установленным нормам;</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уважение и защиту своих прав;</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избирать и быть избранным в любые общественные органы самоуправления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иметь материальное поощрение по результатам своего труда;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на обращение в вышестоящие органы в случае несогласия с принятым в Учреждении решением, при нарушении его прав.</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5.32. Работники обязаны:</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работать честно и добросовестно, соблюдать дисциплину труда, своевременно и точно исполнять распоряжения администрации;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бережно относиться к имуществу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требования охраны труда;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в полном объеме выполнять свои должностные и функциональные обязанности;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Правила внутреннего трудового распорядка, санитарно-гигиенического режима Учреждения.</w:t>
      </w:r>
    </w:p>
    <w:p w:rsidR="006D2544" w:rsidRPr="005A73FF" w:rsidRDefault="006D2544" w:rsidP="005A73FF">
      <w:pPr>
        <w:spacing w:line="360" w:lineRule="auto"/>
        <w:ind w:firstLine="709"/>
        <w:rPr>
          <w:rFonts w:ascii="Times New Roman" w:hAnsi="Times New Roman"/>
          <w:sz w:val="28"/>
          <w:szCs w:val="28"/>
        </w:rPr>
      </w:pPr>
    </w:p>
    <w:p w:rsidR="006D2544" w:rsidRPr="005A73FF" w:rsidRDefault="006D2544" w:rsidP="005A73FF">
      <w:pPr>
        <w:pStyle w:val="ListParagraph"/>
        <w:numPr>
          <w:ilvl w:val="0"/>
          <w:numId w:val="3"/>
        </w:numPr>
        <w:jc w:val="center"/>
        <w:rPr>
          <w:rFonts w:ascii="Times New Roman" w:hAnsi="Times New Roman"/>
          <w:b/>
          <w:sz w:val="28"/>
          <w:szCs w:val="28"/>
        </w:rPr>
      </w:pPr>
      <w:r w:rsidRPr="005A73FF">
        <w:rPr>
          <w:rFonts w:ascii="Times New Roman" w:hAnsi="Times New Roman"/>
          <w:b/>
          <w:sz w:val="28"/>
          <w:szCs w:val="28"/>
        </w:rPr>
        <w:t>Информация о деятельности и порядок принятия локальных нормативных актов Учреждения</w:t>
      </w:r>
    </w:p>
    <w:p w:rsidR="006D2544" w:rsidRPr="005A73FF" w:rsidRDefault="006D2544" w:rsidP="005A73FF">
      <w:pPr>
        <w:pStyle w:val="ListParagraph"/>
        <w:ind w:left="525" w:firstLine="0"/>
        <w:rPr>
          <w:rFonts w:ascii="Times New Roman" w:hAnsi="Times New Roman"/>
          <w:b/>
          <w:sz w:val="28"/>
          <w:szCs w:val="28"/>
        </w:rPr>
      </w:pPr>
    </w:p>
    <w:p w:rsidR="006D2544" w:rsidRPr="005A73FF" w:rsidRDefault="006D2544" w:rsidP="005A73FF">
      <w:pPr>
        <w:ind w:firstLine="709"/>
        <w:jc w:val="center"/>
        <w:rPr>
          <w:rFonts w:ascii="Times New Roman" w:hAnsi="Times New Roman"/>
          <w:b/>
          <w:sz w:val="28"/>
          <w:szCs w:val="28"/>
        </w:rPr>
      </w:pPr>
    </w:p>
    <w:p w:rsidR="006D2544" w:rsidRPr="005A73FF" w:rsidRDefault="006D2544" w:rsidP="005A73FF">
      <w:pPr>
        <w:spacing w:line="360" w:lineRule="auto"/>
        <w:ind w:firstLine="709"/>
        <w:rPr>
          <w:rFonts w:ascii="Times New Roman" w:hAnsi="Times New Roman"/>
          <w:sz w:val="28"/>
          <w:szCs w:val="28"/>
        </w:rPr>
      </w:pPr>
      <w:bookmarkStart w:id="28" w:name="sub_1071"/>
      <w:bookmarkStart w:id="29" w:name="sub_1300"/>
      <w:bookmarkEnd w:id="27"/>
      <w:r w:rsidRPr="005A73FF">
        <w:rPr>
          <w:rFonts w:ascii="Times New Roman" w:hAnsi="Times New Roman"/>
          <w:sz w:val="28"/>
          <w:szCs w:val="28"/>
        </w:rPr>
        <w:t>6.1. Учреждение ведет бухгалтерский и налоговый учет, формирует и представляет информацию о своей деятельности органам государственной статистики и налоговым органам, а также иным лицам в соответствии с законодательством Российской Федерации. Ежегодный отчет о поступлении и расходовании финансовых и материальных средств предоставляется Учредителю и общественности в порядке и сроки, установленные Учредителем.</w:t>
      </w:r>
    </w:p>
    <w:p w:rsidR="006D2544" w:rsidRPr="005A73FF" w:rsidRDefault="006D2544" w:rsidP="005A73FF">
      <w:pPr>
        <w:spacing w:line="360" w:lineRule="auto"/>
        <w:ind w:firstLine="709"/>
        <w:rPr>
          <w:rFonts w:ascii="Times New Roman" w:hAnsi="Times New Roman"/>
          <w:sz w:val="28"/>
          <w:szCs w:val="28"/>
        </w:rPr>
      </w:pPr>
      <w:bookmarkStart w:id="30" w:name="sub_1072"/>
      <w:bookmarkEnd w:id="28"/>
      <w:r w:rsidRPr="005A73FF">
        <w:rPr>
          <w:rFonts w:ascii="Times New Roman" w:hAnsi="Times New Roman"/>
          <w:sz w:val="28"/>
          <w:szCs w:val="28"/>
        </w:rPr>
        <w:t>6.2. Учреждение формирует открытый и общедоступный информационный ресурс, содержащий информацию о ее деятельности, и обеспечивает доступ к такому ресурсу посредством размещения его в информационно-телекоммуникационных сетях, в том числе на официальном сайте Учреждения в сети Интернет.</w:t>
      </w:r>
    </w:p>
    <w:p w:rsidR="006D2544" w:rsidRPr="005A73FF" w:rsidRDefault="006D2544" w:rsidP="005A73FF">
      <w:pPr>
        <w:spacing w:line="360" w:lineRule="auto"/>
        <w:ind w:firstLine="709"/>
        <w:rPr>
          <w:rFonts w:ascii="Times New Roman" w:hAnsi="Times New Roman"/>
          <w:sz w:val="28"/>
          <w:szCs w:val="28"/>
        </w:rPr>
      </w:pPr>
      <w:bookmarkStart w:id="31" w:name="sub_1073"/>
      <w:bookmarkEnd w:id="30"/>
      <w:r w:rsidRPr="005A73FF">
        <w:rPr>
          <w:rFonts w:ascii="Times New Roman" w:hAnsi="Times New Roman"/>
          <w:sz w:val="28"/>
          <w:szCs w:val="28"/>
        </w:rPr>
        <w:t>6.3. Учреждение обеспечивает открытость и доступность информации и документов в соответствии с Федеральным законом «Об образовании в Российской Федерации».</w:t>
      </w:r>
    </w:p>
    <w:p w:rsidR="006D2544" w:rsidRPr="005A73FF" w:rsidRDefault="006D2544" w:rsidP="005A73FF">
      <w:pPr>
        <w:spacing w:line="360" w:lineRule="auto"/>
        <w:ind w:firstLine="709"/>
        <w:rPr>
          <w:rFonts w:ascii="Times New Roman" w:hAnsi="Times New Roman"/>
          <w:sz w:val="28"/>
          <w:szCs w:val="28"/>
        </w:rPr>
      </w:pPr>
      <w:bookmarkStart w:id="32" w:name="sub_1074"/>
      <w:bookmarkEnd w:id="31"/>
      <w:r w:rsidRPr="005A73FF">
        <w:rPr>
          <w:rFonts w:ascii="Times New Roman" w:hAnsi="Times New Roman"/>
          <w:sz w:val="28"/>
          <w:szCs w:val="28"/>
        </w:rPr>
        <w:t>6.4. Учреждение в установленном порядке ведет делопроизводство и хранит документы по всем направлениям своей деятельности, в том числе регламентирующие правила приема воспитанников, режим занятий воспитанников, порядок оформления возникновения, приостановления и прекращения отношений между Учреждением и воспитанниками и родителями (законными представителями), а также финансово-хозяйственные и по личному составу воспитанников и работников.</w:t>
      </w:r>
    </w:p>
    <w:bookmarkEnd w:id="32"/>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Учреждение обязано обеспечить сохранность сведений конфиденциального характера и их носителей путем разработки и осуществления системы мер защиты информации, охраны и пожарной безопасности.</w:t>
      </w:r>
    </w:p>
    <w:p w:rsidR="006D2544" w:rsidRPr="005A73FF" w:rsidRDefault="006D2544" w:rsidP="005A73FF">
      <w:pPr>
        <w:spacing w:line="360" w:lineRule="auto"/>
        <w:ind w:firstLine="709"/>
        <w:rPr>
          <w:rFonts w:ascii="Times New Roman" w:hAnsi="Times New Roman"/>
          <w:sz w:val="28"/>
          <w:szCs w:val="28"/>
        </w:rPr>
      </w:pPr>
      <w:bookmarkStart w:id="33" w:name="sub_1075"/>
      <w:r w:rsidRPr="005A73FF">
        <w:rPr>
          <w:rFonts w:ascii="Times New Roman" w:hAnsi="Times New Roman"/>
          <w:sz w:val="28"/>
          <w:szCs w:val="28"/>
        </w:rPr>
        <w:t>6.5. 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и в порядке, установленном настоящим Уставом.</w:t>
      </w:r>
    </w:p>
    <w:bookmarkEnd w:id="33"/>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6.6. Нормы локальных нормативных актов, ухудшающие положение воспитанников или работников Учреждения по сравнению с установленным </w:t>
      </w:r>
      <w:hyperlink r:id="rId11" w:history="1">
        <w:r w:rsidRPr="005A73FF">
          <w:rPr>
            <w:rStyle w:val="a2"/>
            <w:b w:val="0"/>
            <w:color w:val="auto"/>
            <w:sz w:val="28"/>
            <w:szCs w:val="28"/>
          </w:rPr>
          <w:t>законодательством</w:t>
        </w:r>
      </w:hyperlink>
      <w:r w:rsidRPr="005A73FF">
        <w:rPr>
          <w:rFonts w:ascii="Times New Roman" w:hAnsi="Times New Roman"/>
          <w:b/>
          <w:sz w:val="28"/>
          <w:szCs w:val="28"/>
        </w:rPr>
        <w:t xml:space="preserve"> </w:t>
      </w:r>
      <w:r w:rsidRPr="005A73FF">
        <w:rPr>
          <w:rFonts w:ascii="Times New Roman" w:hAnsi="Times New Roman"/>
          <w:sz w:val="28"/>
          <w:szCs w:val="28"/>
        </w:rPr>
        <w:t>об образовании</w:t>
      </w:r>
      <w:r w:rsidRPr="005A73FF">
        <w:rPr>
          <w:rFonts w:ascii="Times New Roman" w:hAnsi="Times New Roman"/>
          <w:b/>
          <w:sz w:val="28"/>
          <w:szCs w:val="28"/>
        </w:rPr>
        <w:t xml:space="preserve">, </w:t>
      </w:r>
      <w:hyperlink r:id="rId12" w:history="1">
        <w:r w:rsidRPr="005A73FF">
          <w:rPr>
            <w:rStyle w:val="a2"/>
            <w:b w:val="0"/>
            <w:color w:val="auto"/>
            <w:sz w:val="28"/>
            <w:szCs w:val="28"/>
          </w:rPr>
          <w:t>трудовым законодательством</w:t>
        </w:r>
      </w:hyperlink>
      <w:r w:rsidRPr="005A73FF">
        <w:rPr>
          <w:rFonts w:ascii="Times New Roman" w:hAnsi="Times New Roman"/>
          <w:sz w:val="28"/>
          <w:szCs w:val="28"/>
        </w:rPr>
        <w:t xml:space="preserve"> положением либо принятые с нарушением установленного порядка, не применяются и подлежат отмене.</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6.7. Учреждение принимает следующие виды локальных нормативных актов: приказы нормативного характера, положения, правила, инструкции, регламенты, коллективный договор и т.п. 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 </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6.8. Решение о разработке и принятии локальных нормативных актов принимает Директор. </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Проект локального нормативного акта до его утверждения Директором в предусмотренных законодательством, а также настоящим Уставом случаях направляется в соответствующий представительный орган Учреждения для учета его мнения: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6.9. Локальные норматив</w:t>
      </w:r>
      <w:r>
        <w:rPr>
          <w:rFonts w:ascii="Times New Roman" w:hAnsi="Times New Roman"/>
          <w:sz w:val="28"/>
          <w:szCs w:val="28"/>
        </w:rPr>
        <w:t xml:space="preserve">ные акты утверждаются приказом директора </w:t>
      </w:r>
      <w:r w:rsidRPr="005A73FF">
        <w:rPr>
          <w:rFonts w:ascii="Times New Roman" w:hAnsi="Times New Roman"/>
          <w:sz w:val="28"/>
          <w:szCs w:val="28"/>
        </w:rPr>
        <w:t xml:space="preserve"> и вступают в силу с даты, указанной в приказе.</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6.10. После утверждения локальных нормативный акт подлежит размещению на официальном сайте Учреждения.</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6.11. Учреждением создаются условия для ознакомления всех работников, родителей (законных представителей) несовершеннолетних воспитанников с настоящим Уставом. </w:t>
      </w:r>
    </w:p>
    <w:p w:rsidR="006D2544" w:rsidRPr="005A73FF" w:rsidRDefault="006D2544" w:rsidP="005A73FF">
      <w:pPr>
        <w:spacing w:line="360" w:lineRule="auto"/>
        <w:ind w:firstLine="709"/>
        <w:rPr>
          <w:rFonts w:ascii="Times New Roman" w:hAnsi="Times New Roman"/>
          <w:sz w:val="28"/>
          <w:szCs w:val="28"/>
        </w:rPr>
      </w:pPr>
    </w:p>
    <w:p w:rsidR="006D2544" w:rsidRPr="005A73FF" w:rsidRDefault="006D2544" w:rsidP="005A73FF">
      <w:pPr>
        <w:pStyle w:val="Heading1"/>
        <w:spacing w:before="0" w:after="0" w:line="360" w:lineRule="auto"/>
        <w:ind w:firstLine="709"/>
        <w:rPr>
          <w:rFonts w:ascii="Times New Roman" w:hAnsi="Times New Roman"/>
          <w:color w:val="auto"/>
          <w:sz w:val="28"/>
          <w:szCs w:val="28"/>
        </w:rPr>
      </w:pPr>
      <w:r w:rsidRPr="005A73FF">
        <w:rPr>
          <w:rFonts w:ascii="Times New Roman" w:hAnsi="Times New Roman"/>
          <w:color w:val="auto"/>
          <w:sz w:val="28"/>
          <w:szCs w:val="28"/>
        </w:rPr>
        <w:t>7. Реорганизация, изменение типа и ликвидация Учреждения</w:t>
      </w:r>
    </w:p>
    <w:p w:rsidR="006D2544" w:rsidRPr="005A73FF" w:rsidRDefault="006D2544" w:rsidP="005A73FF">
      <w:pPr>
        <w:rPr>
          <w:rFonts w:ascii="Times New Roman" w:hAnsi="Times New Roman"/>
          <w:sz w:val="28"/>
          <w:szCs w:val="28"/>
        </w:rPr>
      </w:pPr>
    </w:p>
    <w:bookmarkEnd w:id="29"/>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7.1. Учреждение может быть реорганизовано, ликвидировано в случаях и в порядке, установленных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7.2. Реорганизация влечёт за собой переход прав и обязанностей Учреждения к его правопреемнику в соответствии с действующим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7.3. При реорганизации Учреждении имущество, средства и документация Учреждения (управленческие, финансово-хозяйственные, по личному составу и другие) передаются в установленном Учредителем порядке – правопреемнику.</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7.4. Ликвидация учреждения производится на основании решения о ликвидации Учреждения, принимаемого администрацией Дальнереченского городского округа в форме постановления администрации Дальнереченского городского округа или по решению суда в порядке, предусмотренном нормативными правовыми актами Российской Федерации и органов местного самоуправления Дальнереченского городского округа.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7.5. Ликвидация Учреждения осуществляется ликвидационной комиссией, образуемой администрацией Дальнереченского городского округа и действующей в соответствии с законодательством Российской Федерации.</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7.6. Требования кредиторов при ликвидации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7.7. Имущество Учреждения, оставшееся после удовлетворения требований кредиторов, а также имущество, на которое в соответствии с законодательством Российской Федерации не может быть обращено взыскание по обязательствам ликвидируемого Учреждения, передается ликвидационной комиссией в муниципальную казну.</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7.8. Ликвидация Учреждения считается завершенной, а Учреждение закончившим свою деятельность после внесения записи об этом в Единый государственный реестр юридических лиц.</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7.9. Изменение типа Учреждения не является его реорганизацией. При изменении типа Учреждения в его учредительные документы вносятся соответствующие изменения. При изменении типа существующего Учреждения не допускается изъятие или уменьшение имущества (в том числе денежных средств), закрепленного за Учреждением.</w:t>
      </w:r>
    </w:p>
    <w:p w:rsidR="006D2544" w:rsidRPr="005A73FF" w:rsidRDefault="006D2544" w:rsidP="005A73FF">
      <w:pPr>
        <w:pStyle w:val="BodyText"/>
        <w:spacing w:line="360" w:lineRule="auto"/>
        <w:ind w:firstLine="709"/>
        <w:rPr>
          <w:color w:val="auto"/>
        </w:rPr>
      </w:pPr>
      <w:r w:rsidRPr="005A73FF">
        <w:rPr>
          <w:color w:val="auto"/>
        </w:rPr>
        <w:t>7.10. В случае реорганизации, ликвидации Учреждения Учредитель обеспечивает перевод обучающихся с согласия родителей в другие образовательные учреждения соответствующего типа.</w:t>
      </w:r>
    </w:p>
    <w:p w:rsidR="006D2544" w:rsidRPr="005A73FF" w:rsidRDefault="006D2544" w:rsidP="005A73FF">
      <w:pPr>
        <w:pStyle w:val="BodyText"/>
        <w:spacing w:line="360" w:lineRule="auto"/>
        <w:ind w:firstLine="709"/>
        <w:rPr>
          <w:color w:val="auto"/>
        </w:rPr>
      </w:pPr>
    </w:p>
    <w:p w:rsidR="006D2544" w:rsidRPr="005A73FF" w:rsidRDefault="006D2544" w:rsidP="005A73FF">
      <w:pPr>
        <w:pStyle w:val="Heading1"/>
        <w:numPr>
          <w:ilvl w:val="0"/>
          <w:numId w:val="3"/>
        </w:numPr>
        <w:spacing w:before="0" w:after="0" w:line="360" w:lineRule="auto"/>
        <w:rPr>
          <w:rFonts w:ascii="Times New Roman" w:hAnsi="Times New Roman"/>
          <w:color w:val="auto"/>
          <w:sz w:val="28"/>
          <w:szCs w:val="28"/>
        </w:rPr>
      </w:pPr>
      <w:bookmarkStart w:id="34" w:name="sub_1500"/>
      <w:r w:rsidRPr="005A73FF">
        <w:rPr>
          <w:rFonts w:ascii="Times New Roman" w:hAnsi="Times New Roman"/>
          <w:color w:val="auto"/>
          <w:sz w:val="28"/>
          <w:szCs w:val="28"/>
        </w:rPr>
        <w:t>Внесение изменений и дополнений в Устав</w:t>
      </w:r>
    </w:p>
    <w:p w:rsidR="006D2544" w:rsidRPr="005A73FF" w:rsidRDefault="006D2544" w:rsidP="005A73FF">
      <w:pPr>
        <w:pStyle w:val="ListParagraph"/>
        <w:ind w:firstLine="0"/>
        <w:rPr>
          <w:rFonts w:ascii="Times New Roman" w:hAnsi="Times New Roman"/>
          <w:sz w:val="28"/>
          <w:szCs w:val="28"/>
        </w:rPr>
      </w:pPr>
    </w:p>
    <w:p w:rsidR="006D2544" w:rsidRPr="005A73FF" w:rsidRDefault="006D2544" w:rsidP="005A73FF">
      <w:pPr>
        <w:pStyle w:val="21"/>
        <w:shd w:val="clear" w:color="auto" w:fill="auto"/>
        <w:tabs>
          <w:tab w:val="left" w:pos="992"/>
        </w:tabs>
        <w:spacing w:before="0" w:after="0" w:line="360" w:lineRule="auto"/>
        <w:ind w:firstLine="709"/>
        <w:rPr>
          <w:rFonts w:ascii="Times New Roman" w:hAnsi="Times New Roman"/>
          <w:sz w:val="28"/>
          <w:szCs w:val="28"/>
        </w:rPr>
      </w:pPr>
      <w:bookmarkStart w:id="35" w:name="sub_151"/>
      <w:bookmarkEnd w:id="34"/>
      <w:r w:rsidRPr="005A73FF">
        <w:rPr>
          <w:rStyle w:val="2"/>
          <w:rFonts w:ascii="Times New Roman" w:hAnsi="Times New Roman"/>
          <w:sz w:val="28"/>
          <w:szCs w:val="28"/>
        </w:rPr>
        <w:t>8.1. Дополнения и изменения в настоящий Устав принимаются на общем собрании трудового коллектива.</w:t>
      </w:r>
    </w:p>
    <w:p w:rsidR="006D2544" w:rsidRPr="005A73FF" w:rsidRDefault="006D2544"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8.2. </w:t>
      </w:r>
      <w:r w:rsidRPr="005A73FF">
        <w:rPr>
          <w:rStyle w:val="2"/>
          <w:rFonts w:ascii="Times New Roman" w:hAnsi="Times New Roman"/>
          <w:sz w:val="28"/>
          <w:szCs w:val="28"/>
        </w:rPr>
        <w:t xml:space="preserve">Дополнения и изменения в настоящий Устав </w:t>
      </w:r>
      <w:r w:rsidRPr="005A73FF">
        <w:rPr>
          <w:rFonts w:ascii="Times New Roman" w:hAnsi="Times New Roman"/>
          <w:sz w:val="28"/>
          <w:szCs w:val="28"/>
        </w:rPr>
        <w:t>вносятся в порядке, установленном законодательством Российской Федерации и утверждаются постановлением главы Дальнереченского городского округа.</w:t>
      </w:r>
    </w:p>
    <w:p w:rsidR="006D2544" w:rsidRPr="005A73FF" w:rsidRDefault="006D2544" w:rsidP="005A73FF">
      <w:pPr>
        <w:pStyle w:val="Heading1"/>
        <w:tabs>
          <w:tab w:val="left" w:pos="1170"/>
          <w:tab w:val="center" w:pos="5150"/>
        </w:tabs>
        <w:spacing w:before="0" w:after="0" w:line="360" w:lineRule="auto"/>
        <w:ind w:firstLine="709"/>
        <w:jc w:val="both"/>
        <w:rPr>
          <w:rFonts w:ascii="Times New Roman" w:hAnsi="Times New Roman"/>
          <w:color w:val="auto"/>
          <w:sz w:val="28"/>
          <w:szCs w:val="28"/>
        </w:rPr>
      </w:pPr>
      <w:bookmarkStart w:id="36" w:name="_GoBack"/>
      <w:bookmarkEnd w:id="35"/>
      <w:bookmarkEnd w:id="36"/>
    </w:p>
    <w:p w:rsidR="006D2544" w:rsidRPr="005A73FF" w:rsidRDefault="006D2544" w:rsidP="005A73FF">
      <w:pPr>
        <w:pStyle w:val="Heading1"/>
        <w:tabs>
          <w:tab w:val="left" w:pos="1170"/>
          <w:tab w:val="center" w:pos="5150"/>
        </w:tabs>
        <w:spacing w:before="0" w:after="0" w:line="360" w:lineRule="auto"/>
        <w:ind w:firstLine="709"/>
        <w:jc w:val="both"/>
        <w:rPr>
          <w:rFonts w:ascii="Times New Roman" w:hAnsi="Times New Roman"/>
          <w:color w:val="auto"/>
          <w:sz w:val="28"/>
          <w:szCs w:val="28"/>
        </w:rPr>
      </w:pPr>
    </w:p>
    <w:p w:rsidR="006D2544" w:rsidRPr="005A73FF" w:rsidRDefault="006D2544" w:rsidP="005A73FF">
      <w:pPr>
        <w:pStyle w:val="a"/>
        <w:jc w:val="both"/>
        <w:rPr>
          <w:rStyle w:val="2"/>
          <w:rFonts w:ascii="Times New Roman" w:hAnsi="Times New Roman"/>
          <w:sz w:val="28"/>
          <w:szCs w:val="28"/>
        </w:rPr>
      </w:pPr>
      <w:r w:rsidRPr="005A73FF">
        <w:rPr>
          <w:rStyle w:val="2"/>
          <w:rFonts w:ascii="Times New Roman" w:hAnsi="Times New Roman"/>
          <w:sz w:val="28"/>
          <w:szCs w:val="28"/>
        </w:rPr>
        <w:t xml:space="preserve">Принят на общем собрании </w:t>
      </w:r>
    </w:p>
    <w:p w:rsidR="006D2544" w:rsidRPr="005A73FF" w:rsidRDefault="006D2544" w:rsidP="005A73FF">
      <w:pPr>
        <w:pStyle w:val="a"/>
        <w:jc w:val="both"/>
        <w:rPr>
          <w:rStyle w:val="2"/>
          <w:rFonts w:ascii="Times New Roman" w:hAnsi="Times New Roman"/>
          <w:sz w:val="28"/>
          <w:szCs w:val="28"/>
        </w:rPr>
      </w:pPr>
      <w:r w:rsidRPr="005A73FF">
        <w:rPr>
          <w:rStyle w:val="2"/>
          <w:rFonts w:ascii="Times New Roman" w:hAnsi="Times New Roman"/>
          <w:sz w:val="28"/>
          <w:szCs w:val="28"/>
        </w:rPr>
        <w:t xml:space="preserve">трудового коллектива </w:t>
      </w:r>
    </w:p>
    <w:p w:rsidR="006D2544" w:rsidRPr="005A73FF" w:rsidRDefault="006D2544" w:rsidP="005A73FF">
      <w:pPr>
        <w:pStyle w:val="a"/>
        <w:jc w:val="both"/>
        <w:rPr>
          <w:rFonts w:ascii="Times New Roman" w:hAnsi="Times New Roman" w:cs="Times New Roman"/>
          <w:sz w:val="28"/>
          <w:szCs w:val="28"/>
        </w:rPr>
      </w:pPr>
      <w:r w:rsidRPr="005A73FF">
        <w:rPr>
          <w:rStyle w:val="2"/>
          <w:rFonts w:ascii="Times New Roman" w:hAnsi="Times New Roman"/>
          <w:sz w:val="28"/>
          <w:szCs w:val="28"/>
        </w:rPr>
        <w:t>Протокол от</w:t>
      </w:r>
      <w:r>
        <w:rPr>
          <w:rStyle w:val="2"/>
          <w:rFonts w:ascii="Times New Roman" w:hAnsi="Times New Roman"/>
          <w:sz w:val="28"/>
          <w:szCs w:val="28"/>
        </w:rPr>
        <w:t xml:space="preserve"> </w:t>
      </w:r>
      <w:r>
        <w:rPr>
          <w:rStyle w:val="2"/>
          <w:rFonts w:ascii="Times New Roman" w:hAnsi="Times New Roman"/>
          <w:sz w:val="28"/>
          <w:szCs w:val="28"/>
          <w:u w:val="single"/>
        </w:rPr>
        <w:t>24.07.2015 года</w:t>
      </w:r>
      <w:r w:rsidRPr="005A73FF">
        <w:rPr>
          <w:rStyle w:val="2"/>
          <w:rFonts w:ascii="Times New Roman" w:hAnsi="Times New Roman"/>
          <w:sz w:val="28"/>
          <w:szCs w:val="28"/>
        </w:rPr>
        <w:t xml:space="preserve"> № </w:t>
      </w:r>
      <w:r>
        <w:rPr>
          <w:rStyle w:val="2"/>
          <w:rFonts w:ascii="Times New Roman" w:hAnsi="Times New Roman"/>
          <w:sz w:val="28"/>
          <w:szCs w:val="28"/>
          <w:u w:val="single"/>
        </w:rPr>
        <w:t>1</w:t>
      </w:r>
    </w:p>
    <w:p w:rsidR="006D2544" w:rsidRPr="005A73FF" w:rsidRDefault="006D2544" w:rsidP="005A73FF">
      <w:pPr>
        <w:pStyle w:val="Heading1"/>
        <w:tabs>
          <w:tab w:val="left" w:pos="1170"/>
          <w:tab w:val="center" w:pos="5150"/>
        </w:tabs>
        <w:spacing w:before="0" w:after="0" w:line="360" w:lineRule="auto"/>
        <w:ind w:firstLine="709"/>
        <w:jc w:val="both"/>
        <w:rPr>
          <w:rFonts w:ascii="Times New Roman" w:hAnsi="Times New Roman"/>
          <w:color w:val="auto"/>
          <w:sz w:val="28"/>
          <w:szCs w:val="28"/>
        </w:rPr>
      </w:pPr>
    </w:p>
    <w:p w:rsidR="006D2544" w:rsidRPr="005A73FF" w:rsidRDefault="006D2544" w:rsidP="005A73FF">
      <w:pPr>
        <w:pStyle w:val="Heading1"/>
        <w:tabs>
          <w:tab w:val="left" w:pos="1170"/>
          <w:tab w:val="center" w:pos="5150"/>
        </w:tabs>
        <w:spacing w:before="0" w:after="0" w:line="360" w:lineRule="auto"/>
        <w:ind w:firstLine="709"/>
        <w:jc w:val="both"/>
        <w:rPr>
          <w:rFonts w:ascii="Times New Roman" w:hAnsi="Times New Roman"/>
          <w:color w:val="auto"/>
          <w:sz w:val="28"/>
          <w:szCs w:val="28"/>
        </w:rPr>
      </w:pPr>
    </w:p>
    <w:p w:rsidR="006D2544" w:rsidRPr="005A73FF" w:rsidRDefault="006D2544" w:rsidP="005A73FF">
      <w:pPr>
        <w:pStyle w:val="Heading1"/>
        <w:tabs>
          <w:tab w:val="left" w:pos="1170"/>
          <w:tab w:val="center" w:pos="5150"/>
        </w:tabs>
        <w:spacing w:before="0" w:after="0" w:line="360" w:lineRule="auto"/>
        <w:ind w:firstLine="709"/>
        <w:jc w:val="both"/>
        <w:rPr>
          <w:rFonts w:ascii="Times New Roman" w:hAnsi="Times New Roman"/>
          <w:color w:val="auto"/>
          <w:sz w:val="28"/>
          <w:szCs w:val="28"/>
        </w:rPr>
      </w:pPr>
    </w:p>
    <w:p w:rsidR="006D2544" w:rsidRPr="005A73FF" w:rsidRDefault="006D2544" w:rsidP="005A73FF">
      <w:pPr>
        <w:pStyle w:val="Heading1"/>
        <w:tabs>
          <w:tab w:val="left" w:pos="1170"/>
          <w:tab w:val="center" w:pos="5150"/>
        </w:tabs>
        <w:spacing w:before="0" w:after="0" w:line="360" w:lineRule="auto"/>
        <w:ind w:firstLine="709"/>
        <w:jc w:val="both"/>
        <w:rPr>
          <w:rFonts w:ascii="Times New Roman" w:hAnsi="Times New Roman"/>
          <w:color w:val="auto"/>
          <w:sz w:val="28"/>
          <w:szCs w:val="28"/>
        </w:rPr>
      </w:pPr>
    </w:p>
    <w:p w:rsidR="006D2544" w:rsidRPr="005A73FF" w:rsidRDefault="006D2544" w:rsidP="005A73FF">
      <w:pPr>
        <w:pStyle w:val="Heading1"/>
        <w:tabs>
          <w:tab w:val="left" w:pos="1170"/>
          <w:tab w:val="center" w:pos="5150"/>
        </w:tabs>
        <w:spacing w:before="0" w:after="0" w:line="360" w:lineRule="auto"/>
        <w:ind w:firstLine="709"/>
        <w:jc w:val="both"/>
        <w:rPr>
          <w:rFonts w:ascii="Times New Roman" w:hAnsi="Times New Roman"/>
          <w:color w:val="auto"/>
          <w:sz w:val="28"/>
          <w:szCs w:val="28"/>
        </w:rPr>
      </w:pPr>
    </w:p>
    <w:p w:rsidR="006D2544" w:rsidRPr="005A73FF" w:rsidRDefault="006D2544" w:rsidP="005A73FF">
      <w:pPr>
        <w:spacing w:line="360" w:lineRule="auto"/>
        <w:ind w:firstLine="709"/>
        <w:rPr>
          <w:rFonts w:ascii="Times New Roman" w:hAnsi="Times New Roman"/>
          <w:sz w:val="28"/>
          <w:szCs w:val="28"/>
        </w:rPr>
      </w:pPr>
    </w:p>
    <w:p w:rsidR="006D2544" w:rsidRPr="005A73FF" w:rsidRDefault="006D2544">
      <w:pPr>
        <w:rPr>
          <w:rFonts w:ascii="Times New Roman" w:hAnsi="Times New Roman"/>
          <w:sz w:val="28"/>
          <w:szCs w:val="28"/>
        </w:rPr>
      </w:pPr>
    </w:p>
    <w:sectPr w:rsidR="006D2544" w:rsidRPr="005A73FF" w:rsidSect="000206AC">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544" w:rsidRDefault="006D2544" w:rsidP="00A462F5">
      <w:r>
        <w:separator/>
      </w:r>
    </w:p>
  </w:endnote>
  <w:endnote w:type="continuationSeparator" w:id="0">
    <w:p w:rsidR="006D2544" w:rsidRDefault="006D2544" w:rsidP="00A462F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544" w:rsidRDefault="006D2544">
    <w:pPr>
      <w:pStyle w:val="Footer"/>
      <w:jc w:val="right"/>
    </w:pPr>
    <w:fldSimple w:instr=" PAGE   \* MERGEFORMAT ">
      <w:r>
        <w:rPr>
          <w:noProof/>
        </w:rPr>
        <w:t>2</w:t>
      </w:r>
    </w:fldSimple>
  </w:p>
  <w:p w:rsidR="006D2544" w:rsidRDefault="006D25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544" w:rsidRDefault="006D2544" w:rsidP="00A462F5">
      <w:r>
        <w:separator/>
      </w:r>
    </w:p>
  </w:footnote>
  <w:footnote w:type="continuationSeparator" w:id="0">
    <w:p w:rsidR="006D2544" w:rsidRDefault="006D2544" w:rsidP="00A462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810D08"/>
    <w:multiLevelType w:val="multilevel"/>
    <w:tmpl w:val="161A5328"/>
    <w:lvl w:ilvl="0">
      <w:start w:val="1"/>
      <w:numFmt w:val="decimal"/>
      <w:lvlText w:val="%1."/>
      <w:lvlJc w:val="left"/>
      <w:pPr>
        <w:tabs>
          <w:tab w:val="num" w:pos="525"/>
        </w:tabs>
        <w:ind w:left="525" w:hanging="525"/>
      </w:pPr>
      <w:rPr>
        <w:rFonts w:cs="Times New Roman"/>
        <w:color w:val="000000"/>
      </w:rPr>
    </w:lvl>
    <w:lvl w:ilvl="1">
      <w:start w:val="16"/>
      <w:numFmt w:val="decimal"/>
      <w:lvlText w:val="%1.%2."/>
      <w:lvlJc w:val="left"/>
      <w:pPr>
        <w:tabs>
          <w:tab w:val="num" w:pos="720"/>
        </w:tabs>
        <w:ind w:left="720" w:hanging="720"/>
      </w:pPr>
      <w:rPr>
        <w:rFonts w:cs="Times New Roman"/>
        <w:color w:val="000000"/>
      </w:rPr>
    </w:lvl>
    <w:lvl w:ilvl="2">
      <w:start w:val="1"/>
      <w:numFmt w:val="decimal"/>
      <w:lvlText w:val="%1.%2.%3."/>
      <w:lvlJc w:val="left"/>
      <w:pPr>
        <w:tabs>
          <w:tab w:val="num" w:pos="720"/>
        </w:tabs>
        <w:ind w:left="720" w:hanging="720"/>
      </w:pPr>
      <w:rPr>
        <w:rFonts w:cs="Times New Roman"/>
        <w:color w:val="000000"/>
      </w:rPr>
    </w:lvl>
    <w:lvl w:ilvl="3">
      <w:start w:val="1"/>
      <w:numFmt w:val="decimal"/>
      <w:lvlText w:val="%1.%2.%3.%4."/>
      <w:lvlJc w:val="left"/>
      <w:pPr>
        <w:tabs>
          <w:tab w:val="num" w:pos="1080"/>
        </w:tabs>
        <w:ind w:left="1080" w:hanging="1080"/>
      </w:pPr>
      <w:rPr>
        <w:rFonts w:cs="Times New Roman"/>
        <w:color w:val="000000"/>
      </w:rPr>
    </w:lvl>
    <w:lvl w:ilvl="4">
      <w:start w:val="1"/>
      <w:numFmt w:val="decimal"/>
      <w:lvlText w:val="%1.%2.%3.%4.%5."/>
      <w:lvlJc w:val="left"/>
      <w:pPr>
        <w:tabs>
          <w:tab w:val="num" w:pos="1080"/>
        </w:tabs>
        <w:ind w:left="1080" w:hanging="1080"/>
      </w:pPr>
      <w:rPr>
        <w:rFonts w:cs="Times New Roman"/>
        <w:color w:val="000000"/>
      </w:rPr>
    </w:lvl>
    <w:lvl w:ilvl="5">
      <w:start w:val="1"/>
      <w:numFmt w:val="decimal"/>
      <w:lvlText w:val="%1.%2.%3.%4.%5.%6."/>
      <w:lvlJc w:val="left"/>
      <w:pPr>
        <w:tabs>
          <w:tab w:val="num" w:pos="1440"/>
        </w:tabs>
        <w:ind w:left="1440" w:hanging="1440"/>
      </w:pPr>
      <w:rPr>
        <w:rFonts w:cs="Times New Roman"/>
        <w:color w:val="000000"/>
      </w:rPr>
    </w:lvl>
    <w:lvl w:ilvl="6">
      <w:start w:val="1"/>
      <w:numFmt w:val="decimal"/>
      <w:lvlText w:val="%1.%2.%3.%4.%5.%6.%7."/>
      <w:lvlJc w:val="left"/>
      <w:pPr>
        <w:tabs>
          <w:tab w:val="num" w:pos="1440"/>
        </w:tabs>
        <w:ind w:left="1440" w:hanging="1440"/>
      </w:pPr>
      <w:rPr>
        <w:rFonts w:cs="Times New Roman"/>
        <w:color w:val="000000"/>
      </w:rPr>
    </w:lvl>
    <w:lvl w:ilvl="7">
      <w:start w:val="1"/>
      <w:numFmt w:val="decimal"/>
      <w:lvlText w:val="%1.%2.%3.%4.%5.%6.%7.%8."/>
      <w:lvlJc w:val="left"/>
      <w:pPr>
        <w:tabs>
          <w:tab w:val="num" w:pos="1800"/>
        </w:tabs>
        <w:ind w:left="1800" w:hanging="1800"/>
      </w:pPr>
      <w:rPr>
        <w:rFonts w:cs="Times New Roman"/>
        <w:color w:val="000000"/>
      </w:rPr>
    </w:lvl>
    <w:lvl w:ilvl="8">
      <w:start w:val="1"/>
      <w:numFmt w:val="decimal"/>
      <w:lvlText w:val="%1.%2.%3.%4.%5.%6.%7.%8.%9."/>
      <w:lvlJc w:val="left"/>
      <w:pPr>
        <w:tabs>
          <w:tab w:val="num" w:pos="1800"/>
        </w:tabs>
        <w:ind w:left="1800" w:hanging="1800"/>
      </w:pPr>
      <w:rPr>
        <w:rFonts w:cs="Times New Roman"/>
        <w:color w:val="000000"/>
      </w:rPr>
    </w:lvl>
  </w:abstractNum>
  <w:abstractNum w:abstractNumId="1">
    <w:nsid w:val="51E866A6"/>
    <w:multiLevelType w:val="hybridMultilevel"/>
    <w:tmpl w:val="77825096"/>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F5E475D"/>
    <w:multiLevelType w:val="hybridMultilevel"/>
    <w:tmpl w:val="9C7E2E6A"/>
    <w:lvl w:ilvl="0" w:tplc="06F09F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3FF"/>
    <w:rsid w:val="000206AC"/>
    <w:rsid w:val="001562FE"/>
    <w:rsid w:val="00496977"/>
    <w:rsid w:val="005A73FF"/>
    <w:rsid w:val="006215A4"/>
    <w:rsid w:val="006445BD"/>
    <w:rsid w:val="006D2544"/>
    <w:rsid w:val="00761469"/>
    <w:rsid w:val="00777F45"/>
    <w:rsid w:val="00781C58"/>
    <w:rsid w:val="009B0BC2"/>
    <w:rsid w:val="00A40E8A"/>
    <w:rsid w:val="00A462F5"/>
    <w:rsid w:val="00A94D1D"/>
    <w:rsid w:val="00BA7A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3FF"/>
    <w:pPr>
      <w:widowControl w:val="0"/>
      <w:autoSpaceDE w:val="0"/>
      <w:autoSpaceDN w:val="0"/>
      <w:adjustRightInd w:val="0"/>
      <w:ind w:firstLine="720"/>
      <w:jc w:val="both"/>
    </w:pPr>
    <w:rPr>
      <w:rFonts w:ascii="Arial" w:eastAsia="Times New Roman" w:hAnsi="Arial"/>
      <w:sz w:val="26"/>
      <w:szCs w:val="26"/>
    </w:rPr>
  </w:style>
  <w:style w:type="paragraph" w:styleId="Heading1">
    <w:name w:val="heading 1"/>
    <w:basedOn w:val="Normal"/>
    <w:next w:val="Normal"/>
    <w:link w:val="Heading1Char"/>
    <w:uiPriority w:val="99"/>
    <w:qFormat/>
    <w:rsid w:val="005A73FF"/>
    <w:pPr>
      <w:spacing w:before="108" w:after="108"/>
      <w:ind w:firstLine="0"/>
      <w:jc w:val="center"/>
      <w:outlineLvl w:val="0"/>
    </w:pPr>
    <w:rPr>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73FF"/>
    <w:rPr>
      <w:rFonts w:ascii="Arial" w:hAnsi="Arial" w:cs="Times New Roman"/>
      <w:b/>
      <w:bCs/>
      <w:color w:val="26282F"/>
      <w:sz w:val="26"/>
      <w:szCs w:val="26"/>
      <w:lang w:eastAsia="ru-RU"/>
    </w:rPr>
  </w:style>
  <w:style w:type="character" w:styleId="Hyperlink">
    <w:name w:val="Hyperlink"/>
    <w:basedOn w:val="DefaultParagraphFont"/>
    <w:uiPriority w:val="99"/>
    <w:semiHidden/>
    <w:rsid w:val="005A73FF"/>
    <w:rPr>
      <w:rFonts w:ascii="Times New Roman" w:hAnsi="Times New Roman" w:cs="Times New Roman"/>
      <w:color w:val="0000FF"/>
      <w:u w:val="single"/>
    </w:rPr>
  </w:style>
  <w:style w:type="paragraph" w:styleId="BodyText">
    <w:name w:val="Body Text"/>
    <w:basedOn w:val="Normal"/>
    <w:link w:val="BodyTextChar"/>
    <w:uiPriority w:val="99"/>
    <w:semiHidden/>
    <w:rsid w:val="005A73FF"/>
    <w:pPr>
      <w:widowControl/>
      <w:autoSpaceDE/>
      <w:autoSpaceDN/>
      <w:adjustRightInd/>
      <w:ind w:firstLine="0"/>
    </w:pPr>
    <w:rPr>
      <w:rFonts w:ascii="Times New Roman" w:hAnsi="Times New Roman"/>
      <w:color w:val="808080"/>
      <w:sz w:val="28"/>
      <w:szCs w:val="28"/>
    </w:rPr>
  </w:style>
  <w:style w:type="character" w:customStyle="1" w:styleId="BodyTextChar">
    <w:name w:val="Body Text Char"/>
    <w:basedOn w:val="DefaultParagraphFont"/>
    <w:link w:val="BodyText"/>
    <w:uiPriority w:val="99"/>
    <w:semiHidden/>
    <w:locked/>
    <w:rsid w:val="005A73FF"/>
    <w:rPr>
      <w:rFonts w:ascii="Times New Roman" w:hAnsi="Times New Roman" w:cs="Times New Roman"/>
      <w:color w:val="808080"/>
      <w:sz w:val="28"/>
      <w:szCs w:val="28"/>
      <w:lang w:eastAsia="ru-RU"/>
    </w:rPr>
  </w:style>
  <w:style w:type="paragraph" w:customStyle="1" w:styleId="a">
    <w:name w:val="Моноширинный"/>
    <w:basedOn w:val="Normal"/>
    <w:next w:val="Normal"/>
    <w:uiPriority w:val="99"/>
    <w:rsid w:val="005A73FF"/>
    <w:pPr>
      <w:ind w:firstLine="0"/>
      <w:jc w:val="left"/>
    </w:pPr>
    <w:rPr>
      <w:rFonts w:ascii="Courier New" w:hAnsi="Courier New" w:cs="Courier New"/>
    </w:rPr>
  </w:style>
  <w:style w:type="character" w:customStyle="1" w:styleId="2">
    <w:name w:val="Основной текст (2)_"/>
    <w:basedOn w:val="DefaultParagraphFont"/>
    <w:link w:val="21"/>
    <w:uiPriority w:val="99"/>
    <w:locked/>
    <w:rsid w:val="005A73FF"/>
    <w:rPr>
      <w:rFonts w:cs="Times New Roman"/>
      <w:sz w:val="26"/>
      <w:szCs w:val="26"/>
      <w:shd w:val="clear" w:color="auto" w:fill="FFFFFF"/>
    </w:rPr>
  </w:style>
  <w:style w:type="paragraph" w:customStyle="1" w:styleId="21">
    <w:name w:val="Основной текст (2)1"/>
    <w:basedOn w:val="Normal"/>
    <w:link w:val="2"/>
    <w:uiPriority w:val="99"/>
    <w:rsid w:val="005A73FF"/>
    <w:pPr>
      <w:shd w:val="clear" w:color="auto" w:fill="FFFFFF"/>
      <w:autoSpaceDE/>
      <w:autoSpaceDN/>
      <w:adjustRightInd/>
      <w:spacing w:before="60" w:after="60" w:line="240" w:lineRule="atLeast"/>
      <w:ind w:hanging="400"/>
    </w:pPr>
    <w:rPr>
      <w:rFonts w:ascii="Calibri" w:eastAsia="Calibri" w:hAnsi="Calibri"/>
      <w:lang w:eastAsia="en-US"/>
    </w:rPr>
  </w:style>
  <w:style w:type="character" w:customStyle="1" w:styleId="a0">
    <w:name w:val="Сноска_"/>
    <w:basedOn w:val="DefaultParagraphFont"/>
    <w:link w:val="a1"/>
    <w:uiPriority w:val="99"/>
    <w:locked/>
    <w:rsid w:val="005A73FF"/>
    <w:rPr>
      <w:rFonts w:cs="Times New Roman"/>
      <w:sz w:val="26"/>
      <w:szCs w:val="26"/>
      <w:shd w:val="clear" w:color="auto" w:fill="FFFFFF"/>
    </w:rPr>
  </w:style>
  <w:style w:type="paragraph" w:customStyle="1" w:styleId="a1">
    <w:name w:val="Сноска"/>
    <w:basedOn w:val="Normal"/>
    <w:link w:val="a0"/>
    <w:uiPriority w:val="99"/>
    <w:rsid w:val="005A73FF"/>
    <w:pPr>
      <w:shd w:val="clear" w:color="auto" w:fill="FFFFFF"/>
      <w:autoSpaceDE/>
      <w:autoSpaceDN/>
      <w:adjustRightInd/>
      <w:spacing w:line="342" w:lineRule="exact"/>
      <w:ind w:hanging="360"/>
    </w:pPr>
    <w:rPr>
      <w:rFonts w:ascii="Calibri" w:eastAsia="Calibri" w:hAnsi="Calibri"/>
      <w:lang w:eastAsia="en-US"/>
    </w:rPr>
  </w:style>
  <w:style w:type="character" w:customStyle="1" w:styleId="20">
    <w:name w:val="Заголовок №2_"/>
    <w:basedOn w:val="DefaultParagraphFont"/>
    <w:link w:val="22"/>
    <w:uiPriority w:val="99"/>
    <w:locked/>
    <w:rsid w:val="005A73FF"/>
    <w:rPr>
      <w:rFonts w:cs="Times New Roman"/>
      <w:b/>
      <w:bCs/>
      <w:sz w:val="26"/>
      <w:szCs w:val="26"/>
      <w:shd w:val="clear" w:color="auto" w:fill="FFFFFF"/>
    </w:rPr>
  </w:style>
  <w:style w:type="paragraph" w:customStyle="1" w:styleId="22">
    <w:name w:val="Заголовок №2"/>
    <w:basedOn w:val="Normal"/>
    <w:link w:val="20"/>
    <w:uiPriority w:val="99"/>
    <w:rsid w:val="005A73FF"/>
    <w:pPr>
      <w:shd w:val="clear" w:color="auto" w:fill="FFFFFF"/>
      <w:autoSpaceDE/>
      <w:autoSpaceDN/>
      <w:adjustRightInd/>
      <w:spacing w:before="420" w:after="840" w:line="240" w:lineRule="atLeast"/>
      <w:ind w:firstLine="0"/>
      <w:outlineLvl w:val="1"/>
    </w:pPr>
    <w:rPr>
      <w:rFonts w:ascii="Calibri" w:eastAsia="Calibri" w:hAnsi="Calibri"/>
      <w:b/>
      <w:bCs/>
      <w:lang w:eastAsia="en-US"/>
    </w:rPr>
  </w:style>
  <w:style w:type="character" w:customStyle="1" w:styleId="a2">
    <w:name w:val="Гипертекстовая ссылка"/>
    <w:basedOn w:val="DefaultParagraphFont"/>
    <w:uiPriority w:val="99"/>
    <w:rsid w:val="005A73FF"/>
    <w:rPr>
      <w:rFonts w:ascii="Times New Roman" w:hAnsi="Times New Roman" w:cs="Times New Roman"/>
      <w:b/>
      <w:bCs/>
      <w:color w:val="106BBE"/>
    </w:rPr>
  </w:style>
  <w:style w:type="paragraph" w:styleId="ListParagraph">
    <w:name w:val="List Paragraph"/>
    <w:basedOn w:val="Normal"/>
    <w:uiPriority w:val="99"/>
    <w:qFormat/>
    <w:rsid w:val="005A73FF"/>
    <w:pPr>
      <w:ind w:left="720"/>
      <w:contextualSpacing/>
    </w:pPr>
  </w:style>
  <w:style w:type="paragraph" w:styleId="Header">
    <w:name w:val="header"/>
    <w:basedOn w:val="Normal"/>
    <w:link w:val="HeaderChar"/>
    <w:uiPriority w:val="99"/>
    <w:rsid w:val="00A462F5"/>
    <w:pPr>
      <w:tabs>
        <w:tab w:val="center" w:pos="4677"/>
        <w:tab w:val="right" w:pos="9355"/>
      </w:tabs>
    </w:pPr>
  </w:style>
  <w:style w:type="character" w:customStyle="1" w:styleId="HeaderChar">
    <w:name w:val="Header Char"/>
    <w:basedOn w:val="DefaultParagraphFont"/>
    <w:link w:val="Header"/>
    <w:uiPriority w:val="99"/>
    <w:locked/>
    <w:rsid w:val="00A462F5"/>
    <w:rPr>
      <w:rFonts w:ascii="Arial" w:hAnsi="Arial" w:cs="Times New Roman"/>
      <w:sz w:val="26"/>
      <w:szCs w:val="26"/>
      <w:lang w:eastAsia="ru-RU"/>
    </w:rPr>
  </w:style>
  <w:style w:type="paragraph" w:styleId="Footer">
    <w:name w:val="footer"/>
    <w:basedOn w:val="Normal"/>
    <w:link w:val="FooterChar"/>
    <w:uiPriority w:val="99"/>
    <w:rsid w:val="00A462F5"/>
    <w:pPr>
      <w:tabs>
        <w:tab w:val="center" w:pos="4677"/>
        <w:tab w:val="right" w:pos="9355"/>
      </w:tabs>
    </w:pPr>
  </w:style>
  <w:style w:type="character" w:customStyle="1" w:styleId="FooterChar">
    <w:name w:val="Footer Char"/>
    <w:basedOn w:val="DefaultParagraphFont"/>
    <w:link w:val="Footer"/>
    <w:uiPriority w:val="99"/>
    <w:locked/>
    <w:rsid w:val="00A462F5"/>
    <w:rPr>
      <w:rFonts w:ascii="Arial" w:hAnsi="Arial" w:cs="Times New Roman"/>
      <w:sz w:val="26"/>
      <w:szCs w:val="26"/>
      <w:lang w:eastAsia="ru-RU"/>
    </w:rPr>
  </w:style>
</w:styles>
</file>

<file path=word/webSettings.xml><?xml version="1.0" encoding="utf-8"?>
<w:webSettings xmlns:r="http://schemas.openxmlformats.org/officeDocument/2006/relationships" xmlns:w="http://schemas.openxmlformats.org/wordprocessingml/2006/main">
  <w:divs>
    <w:div w:id="11675497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35070176&amp;sub=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document?id=10003000&amp;sub=0" TargetMode="External"/><Relationship Id="rId12" Type="http://schemas.openxmlformats.org/officeDocument/2006/relationships/hyperlink" Target="http://ivo.garant.ru/document?id=12025268&amp;su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document?id=70191362&amp;sub=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ivo.garant.ru/document?id=12025268&amp;sub=0" TargetMode="External"/><Relationship Id="rId4" Type="http://schemas.openxmlformats.org/officeDocument/2006/relationships/webSettings" Target="webSettings.xml"/><Relationship Id="rId9" Type="http://schemas.openxmlformats.org/officeDocument/2006/relationships/hyperlink" Target="http://ivo.garant.ru/document?id=10064072&amp;sub=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30</Pages>
  <Words>6891</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Admin</cp:lastModifiedBy>
  <cp:revision>7</cp:revision>
  <cp:lastPrinted>2015-07-28T04:52:00Z</cp:lastPrinted>
  <dcterms:created xsi:type="dcterms:W3CDTF">2015-07-28T02:39:00Z</dcterms:created>
  <dcterms:modified xsi:type="dcterms:W3CDTF">2015-08-19T05:50:00Z</dcterms:modified>
</cp:coreProperties>
</file>